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49B" w:rsidRDefault="007E049B" w:rsidP="00C14DE5">
      <w:pPr>
        <w:pStyle w:val="NoSpacing"/>
        <w:spacing w:before="1540" w:after="240"/>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CEC828A14F4E4AA28AA50C88F70D96F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7E049B" w:rsidRDefault="00DF4D26" w:rsidP="007E049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enhancement guide</w:t>
          </w:r>
        </w:p>
      </w:sdtContent>
    </w:sdt>
    <w:p w:rsidR="00C14DE5" w:rsidRDefault="002078FF" w:rsidP="00C14DE5">
      <w:pPr>
        <w:pStyle w:val="NoSpacing"/>
        <w:jc w:val="center"/>
        <w:rPr>
          <w:color w:val="5B9BD5" w:themeColor="accent1"/>
          <w:sz w:val="28"/>
          <w:szCs w:val="28"/>
        </w:rPr>
      </w:pPr>
      <w:sdt>
        <w:sdtPr>
          <w:rPr>
            <w:color w:val="5B9BD5" w:themeColor="accent1"/>
            <w:sz w:val="28"/>
            <w:szCs w:val="28"/>
          </w:rPr>
          <w:alias w:val="Subtitle"/>
          <w:tag w:val=""/>
          <w:id w:val="328029620"/>
          <w:placeholder>
            <w:docPart w:val="45AC792C49E04B5083CB582C35B7D7B0"/>
          </w:placeholder>
          <w:dataBinding w:prefixMappings="xmlns:ns0='http://purl.org/dc/elements/1.1/' xmlns:ns1='http://schemas.openxmlformats.org/package/2006/metadata/core-properties' " w:xpath="/ns1:coreProperties[1]/ns0:subject[1]" w:storeItemID="{6C3C8BC8-F283-45AE-878A-BAB7291924A1}"/>
          <w:text/>
        </w:sdtPr>
        <w:sdtEndPr/>
        <w:sdtContent>
          <w:r w:rsidR="00DF4D26">
            <w:rPr>
              <w:color w:val="5B9BD5" w:themeColor="accent1"/>
              <w:sz w:val="28"/>
              <w:szCs w:val="28"/>
            </w:rPr>
            <w:t>May 2018</w:t>
          </w:r>
        </w:sdtContent>
      </w:sdt>
      <w:r w:rsidR="007E049B">
        <w:rPr>
          <w:color w:val="5B9BD5" w:themeColor="accent1"/>
          <w:sz w:val="28"/>
          <w:szCs w:val="28"/>
        </w:rPr>
        <w:t xml:space="preserve"> Training Guide</w:t>
      </w:r>
    </w:p>
    <w:p w:rsidR="007E049B" w:rsidRDefault="007E049B" w:rsidP="007E049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687D5A35" wp14:editId="2BFA80D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049B" w:rsidRDefault="002078FF" w:rsidP="007E049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7E049B">
                                  <w:rPr>
                                    <w:color w:val="5B9BD5" w:themeColor="accent1"/>
                                  </w:rPr>
                                  <w:t xml:space="preserve">     </w:t>
                                </w:r>
                              </w:sdtContent>
                            </w:sdt>
                            <w:r w:rsidR="007E049B">
                              <w:rPr>
                                <w:color w:val="5B9BD5" w:themeColor="accent1"/>
                              </w:rPr>
                              <w:t xml:space="preserve"> </w:t>
                            </w:r>
                          </w:p>
                          <w:p w:rsidR="007E049B" w:rsidRDefault="007E049B" w:rsidP="007E049B">
                            <w:pPr>
                              <w:pStyle w:val="NoSpacing"/>
                              <w:jc w:val="center"/>
                              <w:rPr>
                                <w:color w:val="5B9BD5" w:themeColor="accent1"/>
                              </w:rPr>
                            </w:pPr>
                            <w:r>
                              <w:rPr>
                                <w:color w:val="5B9BD5" w:themeColor="accent1"/>
                              </w:rPr>
                              <w:t>CDACweb.com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87D5A3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7E049B" w:rsidRDefault="002078FF" w:rsidP="007E049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7E049B">
                            <w:rPr>
                              <w:color w:val="5B9BD5" w:themeColor="accent1"/>
                            </w:rPr>
                            <w:t xml:space="preserve">     </w:t>
                          </w:r>
                        </w:sdtContent>
                      </w:sdt>
                      <w:r w:rsidR="007E049B">
                        <w:rPr>
                          <w:color w:val="5B9BD5" w:themeColor="accent1"/>
                        </w:rPr>
                        <w:t xml:space="preserve"> </w:t>
                      </w:r>
                    </w:p>
                    <w:p w:rsidR="007E049B" w:rsidRDefault="007E049B" w:rsidP="007E049B">
                      <w:pPr>
                        <w:pStyle w:val="NoSpacing"/>
                        <w:jc w:val="center"/>
                        <w:rPr>
                          <w:color w:val="5B9BD5" w:themeColor="accent1"/>
                        </w:rPr>
                      </w:pPr>
                      <w:r>
                        <w:rPr>
                          <w:color w:val="5B9BD5" w:themeColor="accent1"/>
                        </w:rPr>
                        <w:t>CDACweb.com</w:t>
                      </w:r>
                    </w:p>
                  </w:txbxContent>
                </v:textbox>
                <w10:wrap anchorx="margin" anchory="page"/>
              </v:shape>
            </w:pict>
          </mc:Fallback>
        </mc:AlternateContent>
      </w:r>
      <w:r>
        <w:rPr>
          <w:noProof/>
          <w:color w:val="5B9BD5" w:themeColor="accent1"/>
        </w:rPr>
        <w:drawing>
          <wp:inline distT="0" distB="0" distL="0" distR="0" wp14:anchorId="442D8CED" wp14:editId="22842B4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7E049B" w:rsidRDefault="007E049B" w:rsidP="007E049B">
      <w:pPr>
        <w:ind w:right="720"/>
      </w:pPr>
    </w:p>
    <w:p w:rsidR="00C14DE5" w:rsidRDefault="00C14DE5" w:rsidP="007E049B">
      <w:pPr>
        <w:ind w:right="720"/>
        <w:rPr>
          <w:b/>
          <w:sz w:val="32"/>
          <w:szCs w:val="32"/>
        </w:rPr>
      </w:pPr>
      <w:r>
        <w:rPr>
          <w:noProof/>
        </w:rPr>
        <w:lastRenderedPageBreak/>
        <w:drawing>
          <wp:anchor distT="0" distB="0" distL="114300" distR="114300" simplePos="0" relativeHeight="251713536" behindDoc="0" locked="0" layoutInCell="1" allowOverlap="1" wp14:anchorId="78089135" wp14:editId="7BB7879A">
            <wp:simplePos x="0" y="0"/>
            <wp:positionH relativeFrom="margin">
              <wp:align>center</wp:align>
            </wp:positionH>
            <wp:positionV relativeFrom="paragraph">
              <wp:posOffset>291465</wp:posOffset>
            </wp:positionV>
            <wp:extent cx="1181100" cy="890270"/>
            <wp:effectExtent l="57150" t="0" r="57150" b="633730"/>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890270"/>
                    </a:xfrm>
                    <a:prstGeom prst="roundRect">
                      <a:avLst>
                        <a:gd name="adj" fmla="val 8594"/>
                      </a:avLst>
                    </a:prstGeom>
                    <a:solidFill>
                      <a:srgbClr val="FFFFFF">
                        <a:shade val="85000"/>
                      </a:srgbClr>
                    </a:solidFill>
                    <a:ln>
                      <a:noFill/>
                    </a:ln>
                    <a:effectLst>
                      <a:outerShdw blurRad="152400" dist="317500" dir="5400000" sx="90000" sy="-19000" rotWithShape="0">
                        <a:prstClr val="black">
                          <a:alpha val="15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14DE5" w:rsidRDefault="00C14DE5" w:rsidP="007E049B">
      <w:pPr>
        <w:ind w:right="720"/>
        <w:rPr>
          <w:b/>
          <w:sz w:val="32"/>
          <w:szCs w:val="32"/>
        </w:rPr>
      </w:pPr>
    </w:p>
    <w:p w:rsidR="00C14DE5" w:rsidRDefault="00C14DE5" w:rsidP="007E049B">
      <w:pPr>
        <w:ind w:right="720"/>
        <w:rPr>
          <w:b/>
          <w:sz w:val="32"/>
          <w:szCs w:val="32"/>
        </w:rPr>
      </w:pPr>
    </w:p>
    <w:p w:rsidR="00C14DE5" w:rsidRDefault="00C14DE5" w:rsidP="007E049B">
      <w:pPr>
        <w:ind w:right="720"/>
        <w:rPr>
          <w:b/>
          <w:sz w:val="32"/>
          <w:szCs w:val="32"/>
        </w:rPr>
      </w:pPr>
    </w:p>
    <w:p w:rsidR="00C14DE5" w:rsidRDefault="00C14DE5" w:rsidP="007E049B">
      <w:pPr>
        <w:ind w:right="720"/>
        <w:rPr>
          <w:b/>
          <w:sz w:val="32"/>
          <w:szCs w:val="32"/>
        </w:rPr>
      </w:pPr>
    </w:p>
    <w:p w:rsidR="00C14DE5" w:rsidRDefault="00C14DE5" w:rsidP="007E049B">
      <w:pPr>
        <w:ind w:right="720"/>
        <w:rPr>
          <w:b/>
          <w:sz w:val="32"/>
          <w:szCs w:val="32"/>
        </w:rPr>
      </w:pPr>
    </w:p>
    <w:p w:rsidR="007E049B" w:rsidRPr="003C27AE" w:rsidRDefault="007E049B" w:rsidP="007E049B">
      <w:pPr>
        <w:ind w:right="720"/>
        <w:rPr>
          <w:b/>
          <w:sz w:val="32"/>
          <w:szCs w:val="32"/>
        </w:rPr>
      </w:pPr>
      <w:r w:rsidRPr="003C27AE">
        <w:rPr>
          <w:b/>
          <w:sz w:val="32"/>
          <w:szCs w:val="32"/>
        </w:rPr>
        <w:t>Table of Contents</w:t>
      </w:r>
    </w:p>
    <w:p w:rsidR="007E049B" w:rsidRDefault="007E049B" w:rsidP="007E049B">
      <w:pPr>
        <w:ind w:right="720"/>
      </w:pPr>
    </w:p>
    <w:p w:rsidR="009905C9" w:rsidRPr="009905C9" w:rsidRDefault="009905C9" w:rsidP="007E049B">
      <w:pPr>
        <w:pStyle w:val="ListParagraph"/>
        <w:numPr>
          <w:ilvl w:val="0"/>
          <w:numId w:val="1"/>
        </w:numPr>
        <w:spacing w:after="0" w:line="240" w:lineRule="auto"/>
        <w:jc w:val="both"/>
      </w:pPr>
      <w:r w:rsidRPr="009905C9">
        <w:t xml:space="preserve">Action Subpoenas with Bar Codes </w:t>
      </w:r>
      <w:r>
        <w:t>on Waiver Cards</w:t>
      </w:r>
      <w:r w:rsidRPr="009905C9">
        <w:t>………………………………………</w:t>
      </w:r>
      <w:r w:rsidRPr="009905C9">
        <w:tab/>
        <w:t>3</w:t>
      </w:r>
      <w:r w:rsidR="00784CA4">
        <w:t>-4</w:t>
      </w:r>
    </w:p>
    <w:p w:rsidR="007E049B" w:rsidRPr="009905C9" w:rsidRDefault="007631F8" w:rsidP="007E049B">
      <w:pPr>
        <w:pStyle w:val="ListParagraph"/>
        <w:numPr>
          <w:ilvl w:val="0"/>
          <w:numId w:val="1"/>
        </w:numPr>
        <w:spacing w:after="0" w:line="240" w:lineRule="auto"/>
        <w:jc w:val="both"/>
      </w:pPr>
      <w:r>
        <w:t>***</w:t>
      </w:r>
      <w:r w:rsidR="00EB734D" w:rsidRPr="009905C9">
        <w:t>Subpoena Tracking Screen- new design -------------------------------------------------</w:t>
      </w:r>
      <w:r w:rsidR="00784CA4">
        <w:tab/>
        <w:t>5-10</w:t>
      </w:r>
    </w:p>
    <w:p w:rsidR="007E049B" w:rsidRPr="009905C9" w:rsidRDefault="006D01D7" w:rsidP="007E049B">
      <w:pPr>
        <w:pStyle w:val="ListParagraph"/>
        <w:numPr>
          <w:ilvl w:val="0"/>
          <w:numId w:val="1"/>
        </w:numPr>
        <w:spacing w:after="0" w:line="240" w:lineRule="auto"/>
        <w:jc w:val="both"/>
      </w:pPr>
      <w:r>
        <w:t>Offense Tab- Auto Expand Offenses</w:t>
      </w:r>
      <w:r w:rsidR="00232B79">
        <w:t xml:space="preserve"> ….</w:t>
      </w:r>
      <w:r w:rsidR="007E049B" w:rsidRPr="009905C9">
        <w:t>…………</w:t>
      </w:r>
      <w:proofErr w:type="gramStart"/>
      <w:r w:rsidR="000C01BF">
        <w:t>…..</w:t>
      </w:r>
      <w:proofErr w:type="gramEnd"/>
      <w:r w:rsidR="007E049B" w:rsidRPr="009905C9">
        <w:t>……….……………….………</w:t>
      </w:r>
      <w:r w:rsidR="00232B79">
        <w:t>.....</w:t>
      </w:r>
      <w:r w:rsidR="00232B79">
        <w:tab/>
        <w:t>11</w:t>
      </w:r>
      <w:r w:rsidR="007E049B" w:rsidRPr="009905C9">
        <w:t xml:space="preserve"> </w:t>
      </w:r>
    </w:p>
    <w:p w:rsidR="007E049B" w:rsidRPr="009905C9" w:rsidRDefault="000C01BF" w:rsidP="007E049B">
      <w:pPr>
        <w:pStyle w:val="ListParagraph"/>
        <w:numPr>
          <w:ilvl w:val="0"/>
          <w:numId w:val="1"/>
        </w:numPr>
        <w:spacing w:after="0" w:line="240" w:lineRule="auto"/>
        <w:jc w:val="both"/>
      </w:pPr>
      <w:r>
        <w:t xml:space="preserve">Event Subpoena List </w:t>
      </w:r>
      <w:proofErr w:type="gramStart"/>
      <w:r>
        <w:t>…..</w:t>
      </w:r>
      <w:proofErr w:type="gramEnd"/>
      <w:r>
        <w:t>………………………….………..…………………………….…………….</w:t>
      </w:r>
      <w:r>
        <w:tab/>
        <w:t>12-13</w:t>
      </w:r>
    </w:p>
    <w:p w:rsidR="007E049B" w:rsidRPr="009905C9" w:rsidRDefault="007E049B" w:rsidP="007E049B">
      <w:pPr>
        <w:pStyle w:val="ListParagraph"/>
        <w:numPr>
          <w:ilvl w:val="0"/>
          <w:numId w:val="1"/>
        </w:numPr>
        <w:tabs>
          <w:tab w:val="left" w:pos="1080"/>
        </w:tabs>
        <w:spacing w:after="0" w:line="240" w:lineRule="auto"/>
        <w:jc w:val="both"/>
      </w:pPr>
      <w:r w:rsidRPr="009905C9">
        <w:t>Miscellaneous……………………………………………………………………………………………………</w:t>
      </w:r>
      <w:r w:rsidR="000C01BF">
        <w:t xml:space="preserve">   14</w:t>
      </w:r>
    </w:p>
    <w:p w:rsidR="007E049B" w:rsidRPr="009905C9" w:rsidRDefault="000C01BF" w:rsidP="007E049B">
      <w:pPr>
        <w:pStyle w:val="ListParagraph"/>
        <w:numPr>
          <w:ilvl w:val="1"/>
          <w:numId w:val="1"/>
        </w:numPr>
        <w:tabs>
          <w:tab w:val="left" w:pos="1080"/>
        </w:tabs>
        <w:spacing w:after="0" w:line="240" w:lineRule="auto"/>
        <w:jc w:val="both"/>
      </w:pPr>
      <w:r>
        <w:t>WF Skipped Status Removed</w:t>
      </w:r>
    </w:p>
    <w:p w:rsidR="007E049B" w:rsidRPr="009905C9" w:rsidRDefault="000C01BF" w:rsidP="007E049B">
      <w:pPr>
        <w:pStyle w:val="ListParagraph"/>
        <w:numPr>
          <w:ilvl w:val="1"/>
          <w:numId w:val="1"/>
        </w:numPr>
        <w:tabs>
          <w:tab w:val="left" w:pos="1080"/>
        </w:tabs>
        <w:spacing w:after="0" w:line="240" w:lineRule="auto"/>
        <w:jc w:val="both"/>
      </w:pPr>
      <w:r>
        <w:t>Clerk of Court Entry Bug Fix</w:t>
      </w:r>
    </w:p>
    <w:p w:rsidR="007E049B" w:rsidRPr="009905C9" w:rsidRDefault="000C01BF" w:rsidP="007E049B">
      <w:pPr>
        <w:pStyle w:val="ListParagraph"/>
        <w:numPr>
          <w:ilvl w:val="1"/>
          <w:numId w:val="1"/>
        </w:numPr>
        <w:tabs>
          <w:tab w:val="left" w:pos="1080"/>
        </w:tabs>
        <w:spacing w:after="0" w:line="240" w:lineRule="auto"/>
        <w:jc w:val="both"/>
      </w:pPr>
      <w:r>
        <w:t>Hot Key Fix- VW Tab ALT +S now back to Switch Case. ALT +C now used for Victim Service Screen.</w:t>
      </w:r>
    </w:p>
    <w:p w:rsidR="007E049B" w:rsidRPr="009905C9" w:rsidRDefault="007631F8" w:rsidP="007E049B">
      <w:pPr>
        <w:pStyle w:val="ListParagraph"/>
        <w:numPr>
          <w:ilvl w:val="1"/>
          <w:numId w:val="1"/>
        </w:numPr>
        <w:tabs>
          <w:tab w:val="left" w:pos="1080"/>
        </w:tabs>
        <w:spacing w:after="0" w:line="240" w:lineRule="auto"/>
        <w:jc w:val="both"/>
      </w:pPr>
      <w:r>
        <w:t>Add Event Populating to Notes Bug Fix</w:t>
      </w:r>
    </w:p>
    <w:p w:rsidR="007E049B" w:rsidRPr="009905C9" w:rsidRDefault="007631F8" w:rsidP="007E049B">
      <w:pPr>
        <w:pStyle w:val="ListParagraph"/>
        <w:numPr>
          <w:ilvl w:val="1"/>
          <w:numId w:val="1"/>
        </w:numPr>
        <w:tabs>
          <w:tab w:val="left" w:pos="1080"/>
        </w:tabs>
        <w:spacing w:after="0" w:line="240" w:lineRule="auto"/>
        <w:jc w:val="both"/>
      </w:pPr>
      <w:r>
        <w:t xml:space="preserve">LEA Search Officer Notes resolving correcting in Noting Control </w:t>
      </w:r>
    </w:p>
    <w:p w:rsidR="007E049B" w:rsidRPr="009905C9" w:rsidRDefault="007631F8" w:rsidP="007E049B">
      <w:pPr>
        <w:pStyle w:val="ListParagraph"/>
        <w:numPr>
          <w:ilvl w:val="1"/>
          <w:numId w:val="1"/>
        </w:numPr>
        <w:tabs>
          <w:tab w:val="left" w:pos="1080"/>
        </w:tabs>
        <w:spacing w:after="0" w:line="240" w:lineRule="auto"/>
        <w:jc w:val="both"/>
      </w:pPr>
      <w:r>
        <w:t xml:space="preserve">Prevent deletion of </w:t>
      </w:r>
      <w:proofErr w:type="spellStart"/>
      <w:r>
        <w:t>Dispo</w:t>
      </w:r>
      <w:proofErr w:type="spellEnd"/>
      <w:r>
        <w:t xml:space="preserve"> if Sentence record attached.</w:t>
      </w:r>
    </w:p>
    <w:p w:rsidR="007E049B" w:rsidRPr="009905C9" w:rsidRDefault="007E049B" w:rsidP="007E049B">
      <w:pPr>
        <w:tabs>
          <w:tab w:val="left" w:pos="1080"/>
        </w:tabs>
        <w:spacing w:after="0" w:line="240" w:lineRule="auto"/>
        <w:jc w:val="both"/>
      </w:pPr>
    </w:p>
    <w:p w:rsidR="007E049B" w:rsidRPr="009905C9" w:rsidRDefault="007E049B" w:rsidP="007E049B">
      <w:pPr>
        <w:tabs>
          <w:tab w:val="left" w:pos="1080"/>
        </w:tabs>
        <w:spacing w:after="0" w:line="240" w:lineRule="auto"/>
        <w:jc w:val="both"/>
      </w:pPr>
    </w:p>
    <w:p w:rsidR="007E049B" w:rsidRPr="009905C9" w:rsidRDefault="007E049B" w:rsidP="007E049B">
      <w:pPr>
        <w:tabs>
          <w:tab w:val="left" w:pos="1080"/>
        </w:tabs>
        <w:spacing w:after="0" w:line="240" w:lineRule="auto"/>
        <w:jc w:val="both"/>
      </w:pPr>
      <w:r w:rsidRPr="009905C9">
        <w:t>*Items marked with asterisk denote a setting that CDAC will turn on per request of the District.</w:t>
      </w:r>
    </w:p>
    <w:p w:rsidR="007E049B" w:rsidRDefault="007E049B" w:rsidP="007E049B">
      <w:pPr>
        <w:pStyle w:val="ListParagraph"/>
        <w:tabs>
          <w:tab w:val="left" w:pos="1080"/>
        </w:tabs>
        <w:spacing w:after="0" w:line="240" w:lineRule="auto"/>
        <w:ind w:left="216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Default="007E049B" w:rsidP="007E049B">
      <w:pPr>
        <w:pStyle w:val="ListParagraph"/>
        <w:tabs>
          <w:tab w:val="left" w:pos="1080"/>
        </w:tabs>
        <w:ind w:left="1440"/>
        <w:jc w:val="both"/>
      </w:pPr>
    </w:p>
    <w:p w:rsidR="007E049B" w:rsidRPr="0013766F" w:rsidRDefault="007E049B" w:rsidP="007E049B">
      <w:pPr>
        <w:pStyle w:val="ListParagraph"/>
        <w:tabs>
          <w:tab w:val="left" w:pos="1080"/>
        </w:tabs>
        <w:ind w:left="1440"/>
        <w:jc w:val="both"/>
      </w:pPr>
    </w:p>
    <w:p w:rsidR="007E049B" w:rsidRDefault="007E049B" w:rsidP="007E049B">
      <w:pPr>
        <w:rPr>
          <w:sz w:val="32"/>
          <w:szCs w:val="32"/>
        </w:rPr>
      </w:pPr>
    </w:p>
    <w:p w:rsidR="007E049B" w:rsidRDefault="007E049B" w:rsidP="007E049B">
      <w:pPr>
        <w:jc w:val="center"/>
        <w:rPr>
          <w:sz w:val="32"/>
          <w:szCs w:val="32"/>
        </w:rPr>
      </w:pPr>
    </w:p>
    <w:p w:rsidR="007E049B" w:rsidRDefault="007E049B" w:rsidP="007E049B">
      <w:pPr>
        <w:jc w:val="center"/>
        <w:rPr>
          <w:sz w:val="32"/>
          <w:szCs w:val="32"/>
        </w:rPr>
      </w:pPr>
    </w:p>
    <w:p w:rsidR="007E049B" w:rsidRDefault="007E049B" w:rsidP="007E049B">
      <w:pPr>
        <w:jc w:val="center"/>
        <w:rPr>
          <w:sz w:val="32"/>
          <w:szCs w:val="32"/>
        </w:rPr>
      </w:pPr>
    </w:p>
    <w:p w:rsidR="009905C9" w:rsidRDefault="009905C9" w:rsidP="009905C9">
      <w:pPr>
        <w:jc w:val="center"/>
        <w:rPr>
          <w:sz w:val="32"/>
          <w:szCs w:val="32"/>
        </w:rPr>
      </w:pPr>
      <w:r>
        <w:rPr>
          <w:sz w:val="32"/>
          <w:szCs w:val="32"/>
        </w:rPr>
        <w:br w:type="page"/>
      </w:r>
      <w:r w:rsidR="00646BBE">
        <w:rPr>
          <w:sz w:val="32"/>
          <w:szCs w:val="32"/>
        </w:rPr>
        <w:t xml:space="preserve">Subpoena </w:t>
      </w:r>
      <w:r>
        <w:rPr>
          <w:sz w:val="32"/>
          <w:szCs w:val="32"/>
        </w:rPr>
        <w:t>Bar Code Option for Waiver Cards</w:t>
      </w:r>
    </w:p>
    <w:p w:rsidR="009905C9" w:rsidRPr="009905C9" w:rsidRDefault="009905C9" w:rsidP="009905C9"/>
    <w:p w:rsidR="009905C9" w:rsidRPr="009905C9" w:rsidRDefault="009905C9" w:rsidP="009905C9">
      <w:r w:rsidRPr="009905C9">
        <w:t xml:space="preserve">Produced Action Subpoena now will have the option to resolve the Subpoena ID (Tracking Number) as a </w:t>
      </w:r>
      <w:r>
        <w:t xml:space="preserve">scan </w:t>
      </w:r>
      <w:r w:rsidRPr="009905C9">
        <w:t xml:space="preserve">bar-code. </w:t>
      </w:r>
    </w:p>
    <w:p w:rsidR="009905C9" w:rsidRPr="009905C9" w:rsidRDefault="009905C9" w:rsidP="009905C9">
      <w:r w:rsidRPr="009905C9">
        <w:t>This is to increase speed while processing returned waiver cards through Action for tracking purposes.</w:t>
      </w:r>
    </w:p>
    <w:p w:rsidR="009905C9" w:rsidRPr="009905C9" w:rsidRDefault="009905C9" w:rsidP="009905C9">
      <w:r w:rsidRPr="009905C9">
        <w:t>If your district would like to use the bar-code method the following steps need to be followed:</w:t>
      </w:r>
      <w:r w:rsidRPr="009905C9">
        <w:tab/>
      </w:r>
    </w:p>
    <w:p w:rsidR="009905C9" w:rsidRPr="009905C9" w:rsidRDefault="009905C9" w:rsidP="009905C9">
      <w:pPr>
        <w:pStyle w:val="ListParagraph"/>
        <w:numPr>
          <w:ilvl w:val="0"/>
          <w:numId w:val="11"/>
        </w:numPr>
      </w:pPr>
      <w:r w:rsidRPr="009905C9">
        <w:t>Install the attached barcode font.</w:t>
      </w:r>
    </w:p>
    <w:p w:rsidR="009905C9" w:rsidRDefault="009905C9" w:rsidP="009905C9">
      <w:pPr>
        <w:pStyle w:val="ListParagraph"/>
        <w:numPr>
          <w:ilvl w:val="0"/>
          <w:numId w:val="11"/>
        </w:numPr>
      </w:pPr>
      <w:r w:rsidRPr="009905C9">
        <w:t>Each computer that prints/generates subpoenas would need to have this</w:t>
      </w:r>
      <w:r>
        <w:t xml:space="preserve"> font</w:t>
      </w:r>
      <w:r w:rsidRPr="009905C9">
        <w:t xml:space="preserve"> installed.</w:t>
      </w:r>
    </w:p>
    <w:p w:rsidR="009905C9" w:rsidRPr="009905C9" w:rsidRDefault="009905C9" w:rsidP="009905C9">
      <w:pPr>
        <w:pStyle w:val="ListParagraph"/>
        <w:numPr>
          <w:ilvl w:val="0"/>
          <w:numId w:val="11"/>
        </w:numPr>
      </w:pPr>
      <w:r>
        <w:t>Purchase a hand held scanning device for</w:t>
      </w:r>
      <w:r w:rsidR="00784CA4">
        <w:t xml:space="preserve"> scanning/</w:t>
      </w:r>
      <w:r>
        <w:t xml:space="preserve"> tracking purposes.</w:t>
      </w:r>
    </w:p>
    <w:p w:rsidR="009905C9" w:rsidRPr="009905C9" w:rsidRDefault="009905C9" w:rsidP="009905C9"/>
    <w:p w:rsidR="009905C9" w:rsidRDefault="009905C9" w:rsidP="009905C9">
      <w:r w:rsidRPr="009905C9">
        <w:t>If your district chooses to not have these displayed</w:t>
      </w:r>
      <w:r>
        <w:t xml:space="preserve"> as a barcode</w:t>
      </w:r>
      <w:r w:rsidRPr="009905C9">
        <w:t xml:space="preserve">, then no action is needed. The Subpoena ID will continue to display on the Subpoena but will have an </w:t>
      </w:r>
      <w:r>
        <w:t>a</w:t>
      </w:r>
      <w:r w:rsidR="00784CA4">
        <w:t>sterisk</w:t>
      </w:r>
      <w:r w:rsidR="00646BBE">
        <w:t xml:space="preserve"> </w:t>
      </w:r>
      <w:r w:rsidRPr="009905C9">
        <w:t xml:space="preserve">in front and behind the number. </w:t>
      </w:r>
    </w:p>
    <w:p w:rsidR="000862A9" w:rsidRDefault="00784CA4">
      <w:r>
        <w:rPr>
          <w:noProof/>
        </w:rPr>
        <w:drawing>
          <wp:anchor distT="0" distB="0" distL="114300" distR="114300" simplePos="0" relativeHeight="251702272" behindDoc="0" locked="0" layoutInCell="1" allowOverlap="1" wp14:anchorId="1D2AAB07" wp14:editId="08EFFE31">
            <wp:simplePos x="0" y="0"/>
            <wp:positionH relativeFrom="margin">
              <wp:posOffset>254000</wp:posOffset>
            </wp:positionH>
            <wp:positionV relativeFrom="paragraph">
              <wp:posOffset>814070</wp:posOffset>
            </wp:positionV>
            <wp:extent cx="2382520" cy="2399665"/>
            <wp:effectExtent l="105727" t="84773" r="104458" b="752157"/>
            <wp:wrapSquare wrapText="bothSides"/>
            <wp:docPr id="11" name="Picture 11" descr="cid:8a232d44-61c6-4490-8847-7cb705eb6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7854" descr="cid:8a232d44-61c6-4490-8847-7cb705eb6a8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17117" r="8415"/>
                    <a:stretch/>
                  </pic:blipFill>
                  <pic:spPr bwMode="auto">
                    <a:xfrm rot="5400000">
                      <a:off x="0" y="0"/>
                      <a:ext cx="2382520" cy="239966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6EF1A5A9" wp14:editId="476D2726">
            <wp:simplePos x="0" y="0"/>
            <wp:positionH relativeFrom="margin">
              <wp:posOffset>2609850</wp:posOffset>
            </wp:positionH>
            <wp:positionV relativeFrom="paragraph">
              <wp:posOffset>556260</wp:posOffset>
            </wp:positionV>
            <wp:extent cx="3719195" cy="2789555"/>
            <wp:effectExtent l="102870" t="87630" r="98425" b="1127125"/>
            <wp:wrapSquare wrapText="bothSides"/>
            <wp:docPr id="12" name="Picture 12" descr="cid:7ba36c35-d94d-49cc-847a-d87e475ed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7855" descr="cid:7ba36c35-d94d-49cc-847a-d87e475ed184"/>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3719195" cy="27895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0862A9">
        <w:br w:type="page"/>
      </w:r>
    </w:p>
    <w:p w:rsidR="00646BBE" w:rsidRDefault="000862A9" w:rsidP="009905C9">
      <w:r>
        <w:rPr>
          <w:noProof/>
        </w:rPr>
        <w:drawing>
          <wp:anchor distT="0" distB="0" distL="114300" distR="114300" simplePos="0" relativeHeight="251700224" behindDoc="0" locked="0" layoutInCell="1" allowOverlap="1" wp14:anchorId="2A120C85" wp14:editId="11772330">
            <wp:simplePos x="0" y="0"/>
            <wp:positionH relativeFrom="column">
              <wp:posOffset>2676525</wp:posOffset>
            </wp:positionH>
            <wp:positionV relativeFrom="paragraph">
              <wp:posOffset>152400</wp:posOffset>
            </wp:positionV>
            <wp:extent cx="3114675" cy="3958233"/>
            <wp:effectExtent l="152400" t="152400" r="352425" b="3663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4675" cy="395823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46BBE" w:rsidRDefault="00646BBE" w:rsidP="009905C9">
      <w:r>
        <w:t xml:space="preserve">**With Bar Code Font installed produces like this: </w:t>
      </w:r>
    </w:p>
    <w:p w:rsidR="00646BBE" w:rsidRDefault="00646BBE" w:rsidP="009905C9"/>
    <w:p w:rsidR="000862A9" w:rsidRDefault="000862A9" w:rsidP="009905C9"/>
    <w:p w:rsidR="000862A9" w:rsidRDefault="000862A9" w:rsidP="009905C9"/>
    <w:p w:rsidR="000862A9" w:rsidRDefault="000862A9" w:rsidP="009905C9"/>
    <w:p w:rsidR="000862A9" w:rsidRDefault="000862A9" w:rsidP="009905C9"/>
    <w:p w:rsidR="000862A9" w:rsidRDefault="000862A9" w:rsidP="009905C9"/>
    <w:p w:rsidR="000862A9" w:rsidRDefault="000862A9" w:rsidP="009905C9"/>
    <w:p w:rsidR="000862A9" w:rsidRDefault="000862A9" w:rsidP="009905C9"/>
    <w:p w:rsidR="000862A9" w:rsidRDefault="000862A9" w:rsidP="009905C9"/>
    <w:p w:rsidR="000862A9" w:rsidRDefault="000862A9" w:rsidP="009905C9"/>
    <w:p w:rsidR="000862A9" w:rsidRDefault="000862A9" w:rsidP="009905C9"/>
    <w:p w:rsidR="000862A9" w:rsidRDefault="000862A9" w:rsidP="009905C9"/>
    <w:p w:rsidR="000862A9" w:rsidRDefault="000862A9" w:rsidP="009905C9">
      <w:r>
        <w:rPr>
          <w:noProof/>
        </w:rPr>
        <w:drawing>
          <wp:anchor distT="0" distB="0" distL="114300" distR="114300" simplePos="0" relativeHeight="251701248" behindDoc="0" locked="0" layoutInCell="1" allowOverlap="1" wp14:anchorId="3160E625" wp14:editId="6D69D981">
            <wp:simplePos x="0" y="0"/>
            <wp:positionH relativeFrom="column">
              <wp:posOffset>1609725</wp:posOffset>
            </wp:positionH>
            <wp:positionV relativeFrom="paragraph">
              <wp:posOffset>-433070</wp:posOffset>
            </wp:positionV>
            <wp:extent cx="3439795" cy="4123055"/>
            <wp:effectExtent l="152400" t="152400" r="370205" b="3536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39795" cy="4123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With Out Bar Code Font</w:t>
      </w:r>
    </w:p>
    <w:p w:rsidR="000862A9" w:rsidRPr="009905C9" w:rsidRDefault="000862A9" w:rsidP="009905C9"/>
    <w:p w:rsidR="009905C9" w:rsidRPr="009905C9" w:rsidRDefault="009905C9">
      <w:r w:rsidRPr="009905C9">
        <w:br w:type="page"/>
      </w:r>
    </w:p>
    <w:p w:rsidR="007E049B" w:rsidRPr="00856B50" w:rsidRDefault="00EB734D" w:rsidP="007E049B">
      <w:pPr>
        <w:jc w:val="center"/>
        <w:rPr>
          <w:sz w:val="32"/>
          <w:szCs w:val="32"/>
        </w:rPr>
      </w:pPr>
      <w:r>
        <w:rPr>
          <w:sz w:val="32"/>
          <w:szCs w:val="32"/>
        </w:rPr>
        <w:t xml:space="preserve">Subpoena Tracking </w:t>
      </w:r>
    </w:p>
    <w:p w:rsidR="007E049B" w:rsidRDefault="007E049B" w:rsidP="007E049B"/>
    <w:p w:rsidR="007631F8" w:rsidRDefault="007631F8" w:rsidP="007E049B">
      <w:r>
        <w:t xml:space="preserve">**District setting; please contact </w:t>
      </w:r>
      <w:hyperlink r:id="rId15" w:history="1">
        <w:r w:rsidRPr="003152F1">
          <w:rPr>
            <w:rStyle w:val="Hyperlink"/>
          </w:rPr>
          <w:t>Kristi@cdac.state.co.us</w:t>
        </w:r>
      </w:hyperlink>
      <w:r>
        <w:t xml:space="preserve"> to have this turned on. </w:t>
      </w:r>
    </w:p>
    <w:p w:rsidR="00EB734D" w:rsidRDefault="00EB734D" w:rsidP="00EB734D">
      <w:r>
        <w:t xml:space="preserve">Subpoena Tracking within Action has been redesigned for easier and quicker use.  Subpoena tracking lets the users track returned subpoenas waiver cards, that will then keep other staff members updated as to the status for upcoming events. </w:t>
      </w:r>
    </w:p>
    <w:p w:rsidR="00EB734D" w:rsidRDefault="00EB734D" w:rsidP="00EB734D">
      <w:r>
        <w:t xml:space="preserve">Location: </w:t>
      </w:r>
    </w:p>
    <w:p w:rsidR="00EB734D" w:rsidRDefault="00EB734D" w:rsidP="00EB734D">
      <w:r>
        <w:t>Subpoena</w:t>
      </w:r>
      <w:r>
        <w:sym w:font="Wingdings" w:char="F0E0"/>
      </w:r>
      <w:r>
        <w:t xml:space="preserve"> </w:t>
      </w:r>
      <w:r w:rsidR="00D55FAD">
        <w:t xml:space="preserve"> </w:t>
      </w:r>
      <w:r>
        <w:t>Subpoena Tracking selection.</w:t>
      </w:r>
    </w:p>
    <w:p w:rsidR="00EB734D" w:rsidRDefault="00EB734D" w:rsidP="00EB734D"/>
    <w:p w:rsidR="00EB734D" w:rsidRDefault="00EB734D" w:rsidP="00EB734D">
      <w:r>
        <w:rPr>
          <w:noProof/>
        </w:rPr>
        <w:drawing>
          <wp:inline distT="0" distB="0" distL="0" distR="0" wp14:anchorId="6CAD878A" wp14:editId="412554FE">
            <wp:extent cx="5943600" cy="2408555"/>
            <wp:effectExtent l="95250" t="95250" r="95250" b="869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085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B734D" w:rsidRDefault="007E049B" w:rsidP="00EB734D">
      <w:r>
        <w:t xml:space="preserve"> </w:t>
      </w:r>
      <w:r w:rsidR="00EB734D">
        <w:br/>
        <w:t>User enters the Subpo</w:t>
      </w:r>
      <w:r w:rsidR="00D55FAD">
        <w:t>en</w:t>
      </w:r>
      <w:r w:rsidR="00EB734D">
        <w:t>a Tracking ID numbe</w:t>
      </w:r>
      <w:r w:rsidR="00784CA4">
        <w:t xml:space="preserve">r on the returned waiver cards either by manual key entry </w:t>
      </w:r>
      <w:r w:rsidR="00EB734D">
        <w:t xml:space="preserve">or scans in the barcode on the waiver card with a hand held scanner. </w:t>
      </w:r>
    </w:p>
    <w:p w:rsidR="00D55FAD" w:rsidRDefault="00D55FAD" w:rsidP="00EB734D"/>
    <w:p w:rsidR="00F50F8B" w:rsidRDefault="00F50F8B" w:rsidP="00EB734D">
      <w:r>
        <w:t xml:space="preserve">Note: Please contact CDAC regarding Bar Code appearing on your </w:t>
      </w:r>
      <w:r w:rsidR="00D55FAD">
        <w:t>Subpoenas</w:t>
      </w:r>
      <w:r>
        <w:t xml:space="preserve">. This will include a font install on </w:t>
      </w:r>
      <w:r w:rsidR="00D55FAD">
        <w:t>users’ computers that generate subpoenas. Without the install the Subpoenas will produce with the Subpoena ID number listed as in current practice.</w:t>
      </w:r>
    </w:p>
    <w:p w:rsidR="00D55FAD" w:rsidRDefault="00D55FAD" w:rsidP="00EB734D"/>
    <w:p w:rsidR="00EB734D" w:rsidRDefault="00EB734D" w:rsidP="00EB734D"/>
    <w:p w:rsidR="00EB734D" w:rsidRDefault="00EB734D">
      <w:r>
        <w:br w:type="page"/>
      </w:r>
      <w:r w:rsidR="00F50F8B">
        <w:rPr>
          <w:noProof/>
        </w:rPr>
        <w:drawing>
          <wp:inline distT="0" distB="0" distL="0" distR="0" wp14:anchorId="43C7C440" wp14:editId="1BDA94C0">
            <wp:extent cx="5724525" cy="7381875"/>
            <wp:effectExtent l="95250" t="95250" r="104775"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4525" cy="7381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049B" w:rsidRDefault="007E049B" w:rsidP="007E049B">
      <w:pPr>
        <w:rPr>
          <w:sz w:val="32"/>
          <w:szCs w:val="32"/>
        </w:rPr>
      </w:pPr>
    </w:p>
    <w:p w:rsidR="00F50F8B" w:rsidRDefault="00D55FAD" w:rsidP="007E049B">
      <w:r w:rsidRPr="00D55FAD">
        <w:t xml:space="preserve">When the Subpoena number is typed in or scanned in it will create a row on the screen indicating the specific information regarding the subpoena. </w:t>
      </w:r>
      <w:r>
        <w:t xml:space="preserve"> </w:t>
      </w:r>
    </w:p>
    <w:p w:rsidR="00D55FAD" w:rsidRDefault="00D55FAD" w:rsidP="007E049B">
      <w:r>
        <w:tab/>
        <w:t>Case Number</w:t>
      </w:r>
      <w:r>
        <w:tab/>
      </w:r>
    </w:p>
    <w:p w:rsidR="00D55FAD" w:rsidRDefault="00D55FAD" w:rsidP="007E049B">
      <w:r>
        <w:tab/>
        <w:t>Witness Name</w:t>
      </w:r>
    </w:p>
    <w:p w:rsidR="00D55FAD" w:rsidRDefault="00D55FAD" w:rsidP="007E049B">
      <w:r>
        <w:tab/>
        <w:t>Subpoena Sequence #</w:t>
      </w:r>
    </w:p>
    <w:p w:rsidR="00D55FAD" w:rsidRDefault="00D55FAD" w:rsidP="007E049B">
      <w:r>
        <w:tab/>
        <w:t>Subpoena Status</w:t>
      </w:r>
    </w:p>
    <w:p w:rsidR="00D55FAD" w:rsidRDefault="00D55FAD" w:rsidP="007E049B">
      <w:r>
        <w:tab/>
        <w:t>Witness Status</w:t>
      </w:r>
    </w:p>
    <w:p w:rsidR="00D55FAD" w:rsidRDefault="00D55FAD" w:rsidP="007E049B">
      <w:r>
        <w:tab/>
        <w:t>Event, Event Date, Event Time</w:t>
      </w:r>
    </w:p>
    <w:p w:rsidR="00D55FAD" w:rsidRPr="00D55FAD" w:rsidRDefault="00D55FAD" w:rsidP="007E049B">
      <w:r>
        <w:tab/>
        <w:t>Division</w:t>
      </w:r>
    </w:p>
    <w:p w:rsidR="00D55FAD" w:rsidRPr="00D55FAD" w:rsidRDefault="00D55FAD" w:rsidP="007E049B">
      <w:r>
        <w:t xml:space="preserve"> </w:t>
      </w:r>
    </w:p>
    <w:p w:rsidR="00D55FAD" w:rsidRDefault="00D55FAD" w:rsidP="007E049B">
      <w:r w:rsidRPr="00D55FAD">
        <w:t>Subpo</w:t>
      </w:r>
      <w:r>
        <w:t>e</w:t>
      </w:r>
      <w:r w:rsidRPr="00D55FAD">
        <w:t xml:space="preserve">na Status and Witness </w:t>
      </w:r>
      <w:r>
        <w:t>S</w:t>
      </w:r>
      <w:r w:rsidRPr="00D55FAD">
        <w:t xml:space="preserve">tatus columns </w:t>
      </w:r>
      <w:r>
        <w:t xml:space="preserve">can be updated on the grid using the drop down selections. </w:t>
      </w:r>
    </w:p>
    <w:p w:rsidR="00D55FAD" w:rsidRDefault="00D15C4B" w:rsidP="00D15C4B">
      <w:r>
        <w:t xml:space="preserve">Note: </w:t>
      </w:r>
      <w:r w:rsidR="00D55FAD">
        <w:t xml:space="preserve"> Subpoena Status defaults to “Returned” when it has been entered through tracking.  </w:t>
      </w:r>
    </w:p>
    <w:p w:rsidR="00D55FAD" w:rsidRPr="00D55FAD" w:rsidRDefault="00D55FAD" w:rsidP="007E049B">
      <w:r w:rsidRPr="00D55FAD">
        <w:t xml:space="preserve"> </w:t>
      </w:r>
      <w:r w:rsidR="00D15C4B">
        <w:rPr>
          <w:noProof/>
        </w:rPr>
        <w:drawing>
          <wp:inline distT="0" distB="0" distL="0" distR="0" wp14:anchorId="00686F87" wp14:editId="3E446C3F">
            <wp:extent cx="5943600" cy="840740"/>
            <wp:effectExtent l="76200" t="76200" r="133350" b="130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40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0F8B" w:rsidRDefault="00D15C4B">
      <w:pPr>
        <w:rPr>
          <w:sz w:val="32"/>
          <w:szCs w:val="32"/>
        </w:rPr>
      </w:pPr>
      <w:r>
        <w:rPr>
          <w:noProof/>
        </w:rPr>
        <w:drawing>
          <wp:inline distT="0" distB="0" distL="0" distR="0" wp14:anchorId="24F7DEA4" wp14:editId="469A6DD2">
            <wp:extent cx="5943600" cy="1562317"/>
            <wp:effectExtent l="76200" t="76200" r="13335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0994" t="7692" r="961" b="56923"/>
                    <a:stretch/>
                  </pic:blipFill>
                  <pic:spPr bwMode="auto">
                    <a:xfrm>
                      <a:off x="0" y="0"/>
                      <a:ext cx="5975005" cy="1570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50F8B">
        <w:rPr>
          <w:sz w:val="32"/>
          <w:szCs w:val="32"/>
        </w:rPr>
        <w:br w:type="page"/>
      </w:r>
    </w:p>
    <w:p w:rsidR="00D15C4B" w:rsidRDefault="00CE6474">
      <w:pPr>
        <w:rPr>
          <w:rFonts w:ascii="Calibri Light" w:hAnsi="Calibri Light"/>
          <w:color w:val="000000"/>
        </w:rPr>
      </w:pPr>
      <w:r>
        <w:rPr>
          <w:rFonts w:ascii="Calibri Light" w:hAnsi="Calibri Light"/>
          <w:color w:val="000000"/>
        </w:rPr>
        <w:t>Screen Options include:</w:t>
      </w:r>
    </w:p>
    <w:p w:rsidR="00D15C4B" w:rsidRDefault="00D15C4B" w:rsidP="00D15C4B">
      <w:pPr>
        <w:pStyle w:val="ListParagraph"/>
        <w:numPr>
          <w:ilvl w:val="0"/>
          <w:numId w:val="10"/>
        </w:numPr>
        <w:rPr>
          <w:rFonts w:ascii="Calibri Light" w:hAnsi="Calibri Light"/>
          <w:color w:val="000000"/>
        </w:rPr>
      </w:pPr>
      <w:r>
        <w:rPr>
          <w:rFonts w:ascii="Calibri Light" w:hAnsi="Calibri Light"/>
          <w:color w:val="000000"/>
        </w:rPr>
        <w:t xml:space="preserve">Edit Subpoena Status </w:t>
      </w:r>
    </w:p>
    <w:p w:rsidR="00D15C4B" w:rsidRDefault="00D15C4B" w:rsidP="00D15C4B">
      <w:pPr>
        <w:pStyle w:val="ListParagraph"/>
        <w:numPr>
          <w:ilvl w:val="1"/>
          <w:numId w:val="10"/>
        </w:numPr>
        <w:rPr>
          <w:rFonts w:ascii="Calibri Light" w:hAnsi="Calibri Light"/>
          <w:color w:val="000000"/>
        </w:rPr>
      </w:pPr>
      <w:r>
        <w:rPr>
          <w:rFonts w:ascii="Calibri Light" w:hAnsi="Calibri Light"/>
          <w:color w:val="000000"/>
        </w:rPr>
        <w:t xml:space="preserve">Let’s users update Subpoena information – quick access and enter notes regarding the subpoena. </w:t>
      </w:r>
      <w:r w:rsidRPr="00D15C4B">
        <w:rPr>
          <w:rFonts w:ascii="Calibri Light" w:hAnsi="Calibri Light"/>
          <w:color w:val="000000"/>
        </w:rPr>
        <w:t xml:space="preserve"> </w:t>
      </w:r>
    </w:p>
    <w:p w:rsidR="00B272F4" w:rsidRDefault="00C5030D" w:rsidP="00B272F4">
      <w:pPr>
        <w:rPr>
          <w:rFonts w:ascii="Calibri Light" w:hAnsi="Calibri Light"/>
          <w:color w:val="000000"/>
        </w:rPr>
      </w:pPr>
      <w:r>
        <w:rPr>
          <w:noProof/>
        </w:rPr>
        <w:drawing>
          <wp:anchor distT="0" distB="0" distL="114300" distR="114300" simplePos="0" relativeHeight="251693056" behindDoc="0" locked="0" layoutInCell="1" allowOverlap="1" wp14:anchorId="4374B5B6" wp14:editId="6F6BD198">
            <wp:simplePos x="0" y="0"/>
            <wp:positionH relativeFrom="margin">
              <wp:posOffset>678180</wp:posOffset>
            </wp:positionH>
            <wp:positionV relativeFrom="paragraph">
              <wp:posOffset>3810</wp:posOffset>
            </wp:positionV>
            <wp:extent cx="4587875" cy="3514725"/>
            <wp:effectExtent l="76200" t="76200" r="136525" b="1428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7875" cy="3514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rPr>
          <w:rFonts w:ascii="Calibri Light" w:hAnsi="Calibri Light"/>
          <w:color w:val="000000"/>
        </w:rPr>
      </w:pPr>
    </w:p>
    <w:p w:rsidR="00B272F4" w:rsidRDefault="00B272F4" w:rsidP="00B272F4">
      <w:pPr>
        <w:pStyle w:val="ListParagraph"/>
        <w:numPr>
          <w:ilvl w:val="0"/>
          <w:numId w:val="10"/>
        </w:numPr>
        <w:rPr>
          <w:rFonts w:ascii="Calibri Light" w:hAnsi="Calibri Light"/>
          <w:color w:val="000000"/>
        </w:rPr>
      </w:pPr>
      <w:r>
        <w:rPr>
          <w:rFonts w:ascii="Calibri Light" w:hAnsi="Calibri Light"/>
          <w:color w:val="000000"/>
        </w:rPr>
        <w:t>Edit VW entry</w:t>
      </w:r>
    </w:p>
    <w:p w:rsidR="00B272F4" w:rsidRDefault="00B272F4" w:rsidP="007B1FB7">
      <w:pPr>
        <w:pStyle w:val="ListParagraph"/>
        <w:numPr>
          <w:ilvl w:val="1"/>
          <w:numId w:val="10"/>
        </w:numPr>
        <w:rPr>
          <w:rFonts w:ascii="Calibri Light" w:hAnsi="Calibri Light"/>
          <w:color w:val="000000"/>
        </w:rPr>
      </w:pPr>
      <w:r>
        <w:rPr>
          <w:noProof/>
        </w:rPr>
        <w:drawing>
          <wp:anchor distT="0" distB="0" distL="114300" distR="114300" simplePos="0" relativeHeight="251694080" behindDoc="0" locked="0" layoutInCell="1" allowOverlap="1" wp14:anchorId="442E0FB7" wp14:editId="361DC9BB">
            <wp:simplePos x="0" y="0"/>
            <wp:positionH relativeFrom="margin">
              <wp:align>center</wp:align>
            </wp:positionH>
            <wp:positionV relativeFrom="paragraph">
              <wp:posOffset>284480</wp:posOffset>
            </wp:positionV>
            <wp:extent cx="5091430" cy="2981325"/>
            <wp:effectExtent l="76200" t="76200" r="128270" b="1428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1430" cy="298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272F4">
        <w:rPr>
          <w:rFonts w:ascii="Calibri Light" w:hAnsi="Calibri Light"/>
          <w:color w:val="000000"/>
        </w:rPr>
        <w:t xml:space="preserve">Edit the VW entry, update address/phone etc. </w:t>
      </w:r>
    </w:p>
    <w:p w:rsidR="00B272F4" w:rsidRDefault="00B272F4" w:rsidP="00B272F4">
      <w:pPr>
        <w:pStyle w:val="ListParagraph"/>
        <w:numPr>
          <w:ilvl w:val="0"/>
          <w:numId w:val="10"/>
        </w:numPr>
        <w:rPr>
          <w:rFonts w:ascii="Calibri Light" w:hAnsi="Calibri Light"/>
          <w:color w:val="000000"/>
        </w:rPr>
      </w:pPr>
      <w:r>
        <w:rPr>
          <w:rFonts w:ascii="Calibri Light" w:hAnsi="Calibri Light"/>
          <w:color w:val="000000"/>
        </w:rPr>
        <w:t>View Notes:</w:t>
      </w:r>
    </w:p>
    <w:p w:rsidR="00B272F4" w:rsidRDefault="00B272F4" w:rsidP="00FE0F34">
      <w:pPr>
        <w:pStyle w:val="ListParagraph"/>
        <w:numPr>
          <w:ilvl w:val="1"/>
          <w:numId w:val="10"/>
        </w:numPr>
        <w:rPr>
          <w:rFonts w:ascii="Calibri Light" w:hAnsi="Calibri Light"/>
          <w:color w:val="000000"/>
        </w:rPr>
      </w:pPr>
      <w:r>
        <w:rPr>
          <w:noProof/>
        </w:rPr>
        <w:drawing>
          <wp:anchor distT="0" distB="0" distL="114300" distR="114300" simplePos="0" relativeHeight="251695104" behindDoc="0" locked="0" layoutInCell="1" allowOverlap="1" wp14:anchorId="6D0893A3" wp14:editId="7D14B46B">
            <wp:simplePos x="0" y="0"/>
            <wp:positionH relativeFrom="margin">
              <wp:align>left</wp:align>
            </wp:positionH>
            <wp:positionV relativeFrom="paragraph">
              <wp:posOffset>320675</wp:posOffset>
            </wp:positionV>
            <wp:extent cx="5943600" cy="1581150"/>
            <wp:effectExtent l="76200" t="76200" r="133350" b="133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58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Light" w:hAnsi="Calibri Light"/>
          <w:color w:val="000000"/>
        </w:rPr>
        <w:t>View all notes existing on this case.</w:t>
      </w:r>
    </w:p>
    <w:p w:rsidR="00FE0F34" w:rsidRDefault="00FE0F34" w:rsidP="00B272F4">
      <w:pPr>
        <w:pStyle w:val="ListParagraph"/>
        <w:ind w:left="1440"/>
        <w:rPr>
          <w:rFonts w:ascii="Calibri Light" w:hAnsi="Calibri Light"/>
          <w:color w:val="000000"/>
        </w:rPr>
      </w:pPr>
    </w:p>
    <w:p w:rsidR="00FE0F34" w:rsidRDefault="00FE0F34" w:rsidP="00B272F4">
      <w:pPr>
        <w:pStyle w:val="ListParagraph"/>
        <w:ind w:left="1440"/>
        <w:rPr>
          <w:rFonts w:ascii="Calibri Light" w:hAnsi="Calibri Light"/>
          <w:color w:val="000000"/>
        </w:rPr>
      </w:pPr>
    </w:p>
    <w:p w:rsidR="00FE0F34" w:rsidRDefault="00FE0F34" w:rsidP="00FE0F34">
      <w:pPr>
        <w:pStyle w:val="ListParagraph"/>
        <w:numPr>
          <w:ilvl w:val="0"/>
          <w:numId w:val="10"/>
        </w:numPr>
        <w:rPr>
          <w:rFonts w:ascii="Calibri Light" w:hAnsi="Calibri Light"/>
          <w:color w:val="000000"/>
        </w:rPr>
      </w:pPr>
      <w:r>
        <w:rPr>
          <w:rFonts w:ascii="Calibri Light" w:hAnsi="Calibri Light"/>
          <w:color w:val="000000"/>
        </w:rPr>
        <w:t>Add Notes:</w:t>
      </w:r>
    </w:p>
    <w:p w:rsidR="00FE0F34" w:rsidRDefault="00FE0F34" w:rsidP="00FE0F34">
      <w:pPr>
        <w:pStyle w:val="ListParagraph"/>
        <w:numPr>
          <w:ilvl w:val="1"/>
          <w:numId w:val="10"/>
        </w:numPr>
        <w:rPr>
          <w:rFonts w:ascii="Calibri Light" w:hAnsi="Calibri Light"/>
          <w:color w:val="000000"/>
        </w:rPr>
      </w:pPr>
      <w:r>
        <w:rPr>
          <w:noProof/>
        </w:rPr>
        <w:drawing>
          <wp:anchor distT="0" distB="0" distL="114300" distR="114300" simplePos="0" relativeHeight="251696128" behindDoc="0" locked="0" layoutInCell="1" allowOverlap="1" wp14:anchorId="5C98DDBF" wp14:editId="6F7FD328">
            <wp:simplePos x="0" y="0"/>
            <wp:positionH relativeFrom="margin">
              <wp:align>left</wp:align>
            </wp:positionH>
            <wp:positionV relativeFrom="paragraph">
              <wp:posOffset>400685</wp:posOffset>
            </wp:positionV>
            <wp:extent cx="5943600" cy="2622550"/>
            <wp:effectExtent l="76200" t="76200" r="133350" b="139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62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Light" w:hAnsi="Calibri Light"/>
          <w:color w:val="000000"/>
        </w:rPr>
        <w:t xml:space="preserve">Add note to the VW person that is highlighted on the grid. </w:t>
      </w:r>
    </w:p>
    <w:p w:rsidR="00FE0F34" w:rsidRDefault="00FE0F34" w:rsidP="00FE0F34">
      <w:pPr>
        <w:pStyle w:val="ListParagraph"/>
        <w:ind w:left="1440"/>
        <w:rPr>
          <w:rFonts w:ascii="Calibri Light" w:hAnsi="Calibri Light"/>
          <w:color w:val="000000"/>
        </w:rPr>
      </w:pPr>
    </w:p>
    <w:p w:rsidR="00D15C4B" w:rsidRDefault="00FE0F34" w:rsidP="00FE0F34">
      <w:pPr>
        <w:pStyle w:val="ListParagraph"/>
        <w:numPr>
          <w:ilvl w:val="0"/>
          <w:numId w:val="10"/>
        </w:numPr>
        <w:rPr>
          <w:rFonts w:ascii="Calibri Light" w:hAnsi="Calibri Light"/>
          <w:color w:val="000000"/>
        </w:rPr>
      </w:pPr>
      <w:r>
        <w:rPr>
          <w:rFonts w:ascii="Calibri Light" w:hAnsi="Calibri Light"/>
          <w:color w:val="000000"/>
        </w:rPr>
        <w:t xml:space="preserve">Go </w:t>
      </w:r>
      <w:proofErr w:type="gramStart"/>
      <w:r>
        <w:rPr>
          <w:rFonts w:ascii="Calibri Light" w:hAnsi="Calibri Light"/>
          <w:color w:val="000000"/>
        </w:rPr>
        <w:t>To</w:t>
      </w:r>
      <w:proofErr w:type="gramEnd"/>
      <w:r>
        <w:rPr>
          <w:rFonts w:ascii="Calibri Light" w:hAnsi="Calibri Light"/>
          <w:color w:val="000000"/>
        </w:rPr>
        <w:t xml:space="preserve"> Case:</w:t>
      </w:r>
    </w:p>
    <w:p w:rsidR="00FE0F34" w:rsidRPr="00FE0F34" w:rsidRDefault="00FE0F34" w:rsidP="00FE0F34">
      <w:pPr>
        <w:pStyle w:val="ListParagraph"/>
        <w:numPr>
          <w:ilvl w:val="1"/>
          <w:numId w:val="10"/>
        </w:numPr>
        <w:rPr>
          <w:rFonts w:ascii="Calibri Light" w:hAnsi="Calibri Light"/>
          <w:color w:val="000000"/>
        </w:rPr>
      </w:pPr>
      <w:r>
        <w:rPr>
          <w:noProof/>
        </w:rPr>
        <w:drawing>
          <wp:anchor distT="0" distB="0" distL="114300" distR="114300" simplePos="0" relativeHeight="251697152" behindDoc="0" locked="0" layoutInCell="1" allowOverlap="1" wp14:anchorId="08605805" wp14:editId="731D6FA3">
            <wp:simplePos x="0" y="0"/>
            <wp:positionH relativeFrom="column">
              <wp:posOffset>161925</wp:posOffset>
            </wp:positionH>
            <wp:positionV relativeFrom="paragraph">
              <wp:posOffset>307975</wp:posOffset>
            </wp:positionV>
            <wp:extent cx="5943600" cy="873760"/>
            <wp:effectExtent l="76200" t="76200" r="133350" b="135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873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Light" w:hAnsi="Calibri Light"/>
          <w:color w:val="000000"/>
        </w:rPr>
        <w:t xml:space="preserve">Select to open case within Action, re-click on Subpoena Tracking to return to results. </w:t>
      </w:r>
    </w:p>
    <w:p w:rsidR="00FE0F34" w:rsidRPr="00B272F4" w:rsidRDefault="00FE0F34" w:rsidP="00B272F4">
      <w:pPr>
        <w:pStyle w:val="ListParagraph"/>
        <w:ind w:left="1440"/>
        <w:rPr>
          <w:rFonts w:ascii="Calibri Light" w:hAnsi="Calibri Light"/>
          <w:color w:val="000000"/>
        </w:rPr>
      </w:pPr>
    </w:p>
    <w:p w:rsidR="007E049B" w:rsidRDefault="007E049B" w:rsidP="007E049B">
      <w:pPr>
        <w:rPr>
          <w:rFonts w:ascii="Calibri Light" w:hAnsi="Calibri Light"/>
          <w:color w:val="000000"/>
        </w:rPr>
      </w:pPr>
    </w:p>
    <w:p w:rsidR="00FE0F34" w:rsidRDefault="00FE0F34" w:rsidP="00FE0F34">
      <w:pPr>
        <w:pStyle w:val="ListParagraph"/>
        <w:numPr>
          <w:ilvl w:val="0"/>
          <w:numId w:val="10"/>
        </w:numPr>
        <w:rPr>
          <w:rFonts w:ascii="Calibri Light" w:hAnsi="Calibri Light"/>
          <w:color w:val="000000"/>
        </w:rPr>
      </w:pPr>
      <w:r>
        <w:rPr>
          <w:rFonts w:ascii="Calibri Light" w:hAnsi="Calibri Light"/>
          <w:color w:val="000000"/>
        </w:rPr>
        <w:t>Event Sub List</w:t>
      </w:r>
    </w:p>
    <w:p w:rsidR="00FE0F34" w:rsidRDefault="00CE6474" w:rsidP="00FE0F34">
      <w:pPr>
        <w:pStyle w:val="ListParagraph"/>
        <w:numPr>
          <w:ilvl w:val="1"/>
          <w:numId w:val="10"/>
        </w:numPr>
        <w:rPr>
          <w:rFonts w:ascii="Calibri Light" w:hAnsi="Calibri Light"/>
          <w:color w:val="000000"/>
        </w:rPr>
      </w:pPr>
      <w:r>
        <w:rPr>
          <w:noProof/>
        </w:rPr>
        <w:drawing>
          <wp:anchor distT="0" distB="0" distL="114300" distR="114300" simplePos="0" relativeHeight="251698176" behindDoc="0" locked="0" layoutInCell="1" allowOverlap="1" wp14:anchorId="02537F61" wp14:editId="584A4D48">
            <wp:simplePos x="0" y="0"/>
            <wp:positionH relativeFrom="margin">
              <wp:align>left</wp:align>
            </wp:positionH>
            <wp:positionV relativeFrom="paragraph">
              <wp:posOffset>368300</wp:posOffset>
            </wp:positionV>
            <wp:extent cx="5943600" cy="2941320"/>
            <wp:effectExtent l="76200" t="76200" r="133350" b="1257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21" t="-648" r="-321" b="648"/>
                    <a:stretch/>
                  </pic:blipFill>
                  <pic:spPr>
                    <a:xfrm>
                      <a:off x="0" y="0"/>
                      <a:ext cx="5943600" cy="2941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E0F34">
        <w:rPr>
          <w:rFonts w:ascii="Calibri Light" w:hAnsi="Calibri Light"/>
          <w:color w:val="000000"/>
        </w:rPr>
        <w:t xml:space="preserve">Subpoena Witness List Report- launches report for current status of event highlighted. </w:t>
      </w:r>
    </w:p>
    <w:p w:rsidR="00CE6474" w:rsidRDefault="00CE6474" w:rsidP="00CE6474">
      <w:pPr>
        <w:rPr>
          <w:rFonts w:ascii="Calibri Light" w:hAnsi="Calibri Light"/>
          <w:color w:val="000000"/>
        </w:rPr>
      </w:pPr>
    </w:p>
    <w:p w:rsidR="00CE6474" w:rsidRDefault="00CE6474" w:rsidP="00CE6474">
      <w:pPr>
        <w:pStyle w:val="ListParagraph"/>
        <w:numPr>
          <w:ilvl w:val="0"/>
          <w:numId w:val="10"/>
        </w:numPr>
        <w:rPr>
          <w:rFonts w:ascii="Calibri Light" w:hAnsi="Calibri Light"/>
          <w:color w:val="000000"/>
        </w:rPr>
      </w:pPr>
      <w:r>
        <w:rPr>
          <w:rFonts w:ascii="Calibri Light" w:hAnsi="Calibri Light"/>
          <w:color w:val="000000"/>
        </w:rPr>
        <w:t>Remove</w:t>
      </w:r>
    </w:p>
    <w:p w:rsidR="00CE6474" w:rsidRDefault="00CE6474" w:rsidP="00CE6474">
      <w:pPr>
        <w:pStyle w:val="ListParagraph"/>
        <w:numPr>
          <w:ilvl w:val="1"/>
          <w:numId w:val="10"/>
        </w:numPr>
        <w:rPr>
          <w:rFonts w:ascii="Calibri Light" w:hAnsi="Calibri Light"/>
          <w:color w:val="000000"/>
        </w:rPr>
      </w:pPr>
      <w:r>
        <w:rPr>
          <w:rFonts w:ascii="Calibri Light" w:hAnsi="Calibri Light"/>
          <w:color w:val="000000"/>
        </w:rPr>
        <w:t xml:space="preserve">Removes Subpoena record from tracking if entered/scanned in error. </w:t>
      </w:r>
    </w:p>
    <w:p w:rsidR="00CE6474" w:rsidRDefault="00CE6474" w:rsidP="00CE6474">
      <w:pPr>
        <w:pStyle w:val="ListParagraph"/>
        <w:numPr>
          <w:ilvl w:val="1"/>
          <w:numId w:val="10"/>
        </w:numPr>
        <w:rPr>
          <w:rFonts w:ascii="Calibri Light" w:hAnsi="Calibri Light"/>
          <w:color w:val="000000"/>
        </w:rPr>
      </w:pPr>
      <w:r>
        <w:rPr>
          <w:noProof/>
        </w:rPr>
        <w:drawing>
          <wp:anchor distT="0" distB="0" distL="114300" distR="114300" simplePos="0" relativeHeight="251699200" behindDoc="0" locked="0" layoutInCell="1" allowOverlap="1" wp14:anchorId="4CEA6BA7" wp14:editId="5830C606">
            <wp:simplePos x="0" y="0"/>
            <wp:positionH relativeFrom="margin">
              <wp:align>left</wp:align>
            </wp:positionH>
            <wp:positionV relativeFrom="paragraph">
              <wp:posOffset>537210</wp:posOffset>
            </wp:positionV>
            <wp:extent cx="5943600" cy="2267585"/>
            <wp:effectExtent l="76200" t="76200" r="133350" b="132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267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Light" w:hAnsi="Calibri Light"/>
          <w:color w:val="000000"/>
        </w:rPr>
        <w:t xml:space="preserve">Pop up message to user to ensure they want to remove – will return to a status of never tracked. </w:t>
      </w:r>
    </w:p>
    <w:p w:rsidR="00FE0F34" w:rsidRPr="00CE6474" w:rsidRDefault="00FE0F34" w:rsidP="00CE6474">
      <w:pPr>
        <w:pStyle w:val="ListParagraph"/>
        <w:numPr>
          <w:ilvl w:val="1"/>
          <w:numId w:val="10"/>
        </w:numPr>
        <w:rPr>
          <w:rFonts w:ascii="Calibri Light" w:hAnsi="Calibri Light"/>
          <w:color w:val="000000"/>
        </w:rPr>
      </w:pPr>
      <w:r w:rsidRPr="00CE6474">
        <w:rPr>
          <w:rFonts w:ascii="Calibri Light" w:hAnsi="Calibri Light"/>
          <w:color w:val="000000"/>
        </w:rPr>
        <w:br w:type="page"/>
      </w:r>
    </w:p>
    <w:p w:rsidR="006D01D7" w:rsidRDefault="006D01D7" w:rsidP="006D01D7">
      <w:pPr>
        <w:rPr>
          <w:sz w:val="32"/>
          <w:szCs w:val="32"/>
        </w:rPr>
      </w:pPr>
      <w:r>
        <w:rPr>
          <w:sz w:val="32"/>
          <w:szCs w:val="32"/>
        </w:rPr>
        <w:t xml:space="preserve">                 Offense Tab- Case Maintenance Auto Expand Entries </w:t>
      </w:r>
    </w:p>
    <w:p w:rsidR="006D01D7" w:rsidRDefault="006D01D7" w:rsidP="006D01D7">
      <w:pPr>
        <w:rPr>
          <w:sz w:val="32"/>
          <w:szCs w:val="32"/>
        </w:rPr>
      </w:pPr>
    </w:p>
    <w:p w:rsidR="002078FF" w:rsidRDefault="006D01D7" w:rsidP="006D01D7">
      <w:pPr>
        <w:rPr>
          <w:noProof/>
        </w:rPr>
      </w:pPr>
      <w:r>
        <w:t>Offense Tab in Case Maintenance will now as a default auto expand to show the Offense Numbers/ORI</w:t>
      </w:r>
      <w:r w:rsidR="002078FF" w:rsidRPr="002078FF">
        <w:rPr>
          <w:noProof/>
        </w:rPr>
        <w:t xml:space="preserve"> </w:t>
      </w:r>
      <w:r w:rsidR="002078FF">
        <w:rPr>
          <w:noProof/>
        </w:rPr>
        <w:t xml:space="preserve">entered. This is to match functionality of Intake Offense and to access information quicker after case is filed. </w:t>
      </w:r>
    </w:p>
    <w:p w:rsidR="002078FF" w:rsidRDefault="002078FF" w:rsidP="006D01D7">
      <w:pPr>
        <w:rPr>
          <w:noProof/>
        </w:rPr>
      </w:pPr>
    </w:p>
    <w:p w:rsidR="007E049B" w:rsidRDefault="002078FF" w:rsidP="007E049B">
      <w:pPr>
        <w:rPr>
          <w:sz w:val="32"/>
          <w:szCs w:val="32"/>
        </w:rPr>
      </w:pPr>
      <w:r>
        <w:rPr>
          <w:noProof/>
        </w:rPr>
        <w:drawing>
          <wp:inline distT="0" distB="0" distL="0" distR="0" wp14:anchorId="2A90008A" wp14:editId="13DE459B">
            <wp:extent cx="5943600" cy="1687195"/>
            <wp:effectExtent l="76200" t="76200" r="133350" b="141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687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D01D7">
        <w:rPr>
          <w:sz w:val="32"/>
          <w:szCs w:val="32"/>
        </w:rPr>
        <w:br w:type="page"/>
      </w:r>
    </w:p>
    <w:p w:rsidR="007E049B" w:rsidRDefault="005810C6" w:rsidP="007E049B">
      <w:pPr>
        <w:jc w:val="center"/>
        <w:rPr>
          <w:sz w:val="32"/>
          <w:szCs w:val="32"/>
        </w:rPr>
      </w:pPr>
      <w:r>
        <w:rPr>
          <w:sz w:val="32"/>
          <w:szCs w:val="32"/>
        </w:rPr>
        <w:t xml:space="preserve">Event Subpoena List </w:t>
      </w:r>
      <w:bookmarkStart w:id="0" w:name="_GoBack"/>
      <w:bookmarkEnd w:id="0"/>
    </w:p>
    <w:p w:rsidR="005810C6" w:rsidRDefault="005810C6" w:rsidP="005810C6">
      <w:pPr>
        <w:rPr>
          <w:sz w:val="32"/>
          <w:szCs w:val="32"/>
        </w:rPr>
      </w:pPr>
    </w:p>
    <w:p w:rsidR="005810C6" w:rsidRDefault="005810C6" w:rsidP="005810C6">
      <w:r w:rsidRPr="00FA1850">
        <w:rPr>
          <w:b/>
        </w:rPr>
        <w:t>Event Subpoena List</w:t>
      </w:r>
      <w:r>
        <w:t xml:space="preserve"> button {previously named “Witness List”} has been renamed to better describe the function. This button has also been updated to launch the report directly without needing to re-enter a case number, re-select the event and then have it launch. This report now opens directly when selected.</w:t>
      </w:r>
    </w:p>
    <w:p w:rsidR="005810C6" w:rsidRDefault="005810C6" w:rsidP="005810C6">
      <w:r>
        <w:t xml:space="preserve">Screens to Access this report: </w:t>
      </w:r>
    </w:p>
    <w:p w:rsidR="005810C6" w:rsidRDefault="009226C6" w:rsidP="005810C6">
      <w:r>
        <w:rPr>
          <w:noProof/>
        </w:rPr>
        <mc:AlternateContent>
          <mc:Choice Requires="wps">
            <w:drawing>
              <wp:anchor distT="0" distB="0" distL="114300" distR="114300" simplePos="0" relativeHeight="251708416" behindDoc="0" locked="0" layoutInCell="1" allowOverlap="1">
                <wp:simplePos x="0" y="0"/>
                <wp:positionH relativeFrom="column">
                  <wp:posOffset>2228850</wp:posOffset>
                </wp:positionH>
                <wp:positionV relativeFrom="paragraph">
                  <wp:posOffset>817879</wp:posOffset>
                </wp:positionV>
                <wp:extent cx="1857375" cy="1057275"/>
                <wp:effectExtent l="38100" t="0" r="28575" b="47625"/>
                <wp:wrapNone/>
                <wp:docPr id="25" name="Straight Arrow Connector 25"/>
                <wp:cNvGraphicFramePr/>
                <a:graphic xmlns:a="http://schemas.openxmlformats.org/drawingml/2006/main">
                  <a:graphicData uri="http://schemas.microsoft.com/office/word/2010/wordprocessingShape">
                    <wps:wsp>
                      <wps:cNvCnPr/>
                      <wps:spPr>
                        <a:xfrm flipH="1">
                          <a:off x="0" y="0"/>
                          <a:ext cx="1857375" cy="1057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0656CF" id="_x0000_t32" coordsize="21600,21600" o:spt="32" o:oned="t" path="m,l21600,21600e" filled="f">
                <v:path arrowok="t" fillok="f" o:connecttype="none"/>
                <o:lock v:ext="edit" shapetype="t"/>
              </v:shapetype>
              <v:shape id="Straight Arrow Connector 25" o:spid="_x0000_s1026" type="#_x0000_t32" style="position:absolute;margin-left:175.5pt;margin-top:64.4pt;width:146.25pt;height:83.2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" strokecolor="red" strokeweight=".5pt">
                <v:stroke endarrow="block" joinstyle="miter"/>
              </v:shape>
            </w:pict>
          </mc:Fallback>
        </mc:AlternateContent>
      </w:r>
      <w:r w:rsidR="005810C6">
        <w:rPr>
          <w:noProof/>
        </w:rPr>
        <w:drawing>
          <wp:anchor distT="0" distB="0" distL="114300" distR="114300" simplePos="0" relativeHeight="251706368" behindDoc="0" locked="0" layoutInCell="1" allowOverlap="1" wp14:anchorId="360E6F80" wp14:editId="62D86407">
            <wp:simplePos x="0" y="0"/>
            <wp:positionH relativeFrom="margin">
              <wp:align>left</wp:align>
            </wp:positionH>
            <wp:positionV relativeFrom="paragraph">
              <wp:posOffset>417830</wp:posOffset>
            </wp:positionV>
            <wp:extent cx="5943600" cy="2642870"/>
            <wp:effectExtent l="76200" t="76200" r="133350" b="138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642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810C6">
        <w:t xml:space="preserve">Subpoena Status: </w:t>
      </w:r>
    </w:p>
    <w:p w:rsidR="005810C6" w:rsidRDefault="00FA1850" w:rsidP="005810C6">
      <w:r>
        <w:rPr>
          <w:noProof/>
        </w:rPr>
        <w:drawing>
          <wp:anchor distT="0" distB="0" distL="114300" distR="114300" simplePos="0" relativeHeight="251707392" behindDoc="0" locked="0" layoutInCell="1" allowOverlap="1" wp14:anchorId="4888C128" wp14:editId="4166E590">
            <wp:simplePos x="0" y="0"/>
            <wp:positionH relativeFrom="margin">
              <wp:posOffset>971550</wp:posOffset>
            </wp:positionH>
            <wp:positionV relativeFrom="paragraph">
              <wp:posOffset>3131820</wp:posOffset>
            </wp:positionV>
            <wp:extent cx="4618990" cy="2691765"/>
            <wp:effectExtent l="76200" t="76200" r="124460" b="127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8990" cy="2691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810C6" w:rsidRPr="005810C6" w:rsidRDefault="005810C6" w:rsidP="005810C6">
      <w:r>
        <w:t xml:space="preserve">Event Tab: </w:t>
      </w:r>
    </w:p>
    <w:p w:rsidR="005810C6" w:rsidRDefault="005810C6" w:rsidP="007E049B">
      <w:r>
        <w:t xml:space="preserve"> </w:t>
      </w:r>
    </w:p>
    <w:p w:rsidR="005810C6" w:rsidRDefault="009226C6">
      <w:r>
        <w:rPr>
          <w:noProof/>
        </w:rPr>
        <mc:AlternateContent>
          <mc:Choice Requires="wps">
            <w:drawing>
              <wp:anchor distT="0" distB="0" distL="114300" distR="114300" simplePos="0" relativeHeight="251709440" behindDoc="0" locked="0" layoutInCell="1" allowOverlap="1">
                <wp:simplePos x="0" y="0"/>
                <wp:positionH relativeFrom="column">
                  <wp:posOffset>3105150</wp:posOffset>
                </wp:positionH>
                <wp:positionV relativeFrom="paragraph">
                  <wp:posOffset>161925</wp:posOffset>
                </wp:positionV>
                <wp:extent cx="942975" cy="914400"/>
                <wp:effectExtent l="38100" t="0" r="28575" b="57150"/>
                <wp:wrapNone/>
                <wp:docPr id="26" name="Straight Arrow Connector 26"/>
                <wp:cNvGraphicFramePr/>
                <a:graphic xmlns:a="http://schemas.openxmlformats.org/drawingml/2006/main">
                  <a:graphicData uri="http://schemas.microsoft.com/office/word/2010/wordprocessingShape">
                    <wps:wsp>
                      <wps:cNvCnPr/>
                      <wps:spPr>
                        <a:xfrm flipH="1">
                          <a:off x="0" y="0"/>
                          <a:ext cx="942975"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E9FCB" id="Straight Arrow Connector 26" o:spid="_x0000_s1026" type="#_x0000_t32" style="position:absolute;margin-left:244.5pt;margin-top:12.75pt;width:74.25pt;height:1in;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" strokecolor="red" strokeweight=".5pt">
                <v:stroke endarrow="block" joinstyle="miter"/>
              </v:shape>
            </w:pict>
          </mc:Fallback>
        </mc:AlternateContent>
      </w:r>
      <w:r w:rsidR="005810C6">
        <w:br w:type="page"/>
      </w:r>
    </w:p>
    <w:p w:rsidR="00FD45FB" w:rsidRDefault="00FA1850">
      <w:r>
        <w:rPr>
          <w:noProof/>
        </w:rPr>
        <w:drawing>
          <wp:anchor distT="0" distB="0" distL="114300" distR="114300" simplePos="0" relativeHeight="251711488" behindDoc="0" locked="0" layoutInCell="1" allowOverlap="1" wp14:anchorId="40250CA9" wp14:editId="6863931F">
            <wp:simplePos x="0" y="0"/>
            <wp:positionH relativeFrom="margin">
              <wp:align>center</wp:align>
            </wp:positionH>
            <wp:positionV relativeFrom="paragraph">
              <wp:posOffset>3743325</wp:posOffset>
            </wp:positionV>
            <wp:extent cx="5943600" cy="3268980"/>
            <wp:effectExtent l="76200" t="76200" r="133350" b="1409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268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4027A600" wp14:editId="4C182358">
            <wp:simplePos x="0" y="0"/>
            <wp:positionH relativeFrom="margin">
              <wp:align>center</wp:align>
            </wp:positionH>
            <wp:positionV relativeFrom="paragraph">
              <wp:posOffset>457200</wp:posOffset>
            </wp:positionV>
            <wp:extent cx="5935630" cy="2952750"/>
            <wp:effectExtent l="76200" t="76200" r="141605" b="133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68750" t="2308" r="-321" b="22307"/>
                    <a:stretch/>
                  </pic:blipFill>
                  <pic:spPr bwMode="auto">
                    <a:xfrm>
                      <a:off x="0" y="0"/>
                      <a:ext cx="5935630"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5FB">
        <w:t>Prosecutor Tools</w:t>
      </w:r>
      <w:r>
        <w:t>:</w:t>
      </w:r>
      <w:r w:rsidR="00FD45FB">
        <w:t xml:space="preserve"> Right Click Selection- when Subpoena Column = Y</w:t>
      </w:r>
    </w:p>
    <w:p w:rsidR="00FD45FB" w:rsidRDefault="00FD45FB"/>
    <w:p w:rsidR="007E049B" w:rsidRDefault="007E049B" w:rsidP="007E049B"/>
    <w:p w:rsidR="00FA1850" w:rsidRDefault="00FA1850" w:rsidP="007E049B"/>
    <w:p w:rsidR="006B3FD4" w:rsidRDefault="00FA1850" w:rsidP="006B3FD4">
      <w:pPr>
        <w:jc w:val="center"/>
        <w:rPr>
          <w:sz w:val="32"/>
          <w:szCs w:val="32"/>
        </w:rPr>
      </w:pPr>
      <w:r>
        <w:br w:type="page"/>
      </w:r>
      <w:r w:rsidR="006B3FD4" w:rsidRPr="006B3FD4">
        <w:rPr>
          <w:sz w:val="32"/>
          <w:szCs w:val="32"/>
        </w:rPr>
        <w:t>Miscellaneous</w:t>
      </w:r>
    </w:p>
    <w:p w:rsidR="006B3FD4" w:rsidRDefault="006B3FD4" w:rsidP="006B3FD4">
      <w:pPr>
        <w:rPr>
          <w:sz w:val="32"/>
          <w:szCs w:val="32"/>
        </w:rPr>
      </w:pPr>
    </w:p>
    <w:p w:rsidR="006B3FD4" w:rsidRDefault="006B3FD4" w:rsidP="006B3FD4">
      <w:pPr>
        <w:pStyle w:val="ListParagraph"/>
        <w:numPr>
          <w:ilvl w:val="0"/>
          <w:numId w:val="12"/>
        </w:numPr>
        <w:rPr>
          <w:sz w:val="24"/>
          <w:szCs w:val="24"/>
        </w:rPr>
      </w:pPr>
      <w:r w:rsidRPr="001537E1">
        <w:rPr>
          <w:sz w:val="24"/>
          <w:szCs w:val="24"/>
        </w:rPr>
        <w:t xml:space="preserve">Workflow Status of “Skipped” has been removed as a current selection status. This will not remove any of the previous tasks with this status. This will only remove option for new tasks created. This option was initially created for the Auto Tasking which would allow a user to “Skip” certain auto filled tasks if not suited for the case they were working. </w:t>
      </w:r>
      <w:r w:rsidR="00371253" w:rsidRPr="001537E1">
        <w:rPr>
          <w:sz w:val="24"/>
          <w:szCs w:val="24"/>
        </w:rPr>
        <w:t xml:space="preserve"> **Note Report on Action Viewer/ Work Flow Folder can be run to view all tasks with current status of Skipped if needed. </w:t>
      </w:r>
    </w:p>
    <w:p w:rsidR="001537E1" w:rsidRPr="001537E1" w:rsidRDefault="001537E1" w:rsidP="001537E1">
      <w:pPr>
        <w:pStyle w:val="ListParagraph"/>
        <w:rPr>
          <w:sz w:val="24"/>
          <w:szCs w:val="24"/>
        </w:rPr>
      </w:pPr>
    </w:p>
    <w:p w:rsidR="001537E1" w:rsidRPr="000C01BF" w:rsidRDefault="006B3FD4" w:rsidP="000C01BF">
      <w:pPr>
        <w:pStyle w:val="ListParagraph"/>
        <w:numPr>
          <w:ilvl w:val="0"/>
          <w:numId w:val="12"/>
        </w:numPr>
        <w:rPr>
          <w:sz w:val="24"/>
          <w:szCs w:val="24"/>
        </w:rPr>
      </w:pPr>
      <w:r w:rsidRPr="001537E1">
        <w:rPr>
          <w:sz w:val="24"/>
          <w:szCs w:val="24"/>
        </w:rPr>
        <w:t>Clerk of the Court Entry- under Maintenance</w:t>
      </w:r>
      <w:r w:rsidRPr="001537E1">
        <w:rPr>
          <w:sz w:val="24"/>
          <w:szCs w:val="24"/>
        </w:rPr>
        <w:sym w:font="Wingdings" w:char="F0E0"/>
      </w:r>
      <w:r w:rsidRPr="001537E1">
        <w:rPr>
          <w:sz w:val="24"/>
          <w:szCs w:val="24"/>
        </w:rPr>
        <w:t xml:space="preserve"> Person –&gt; Court Clerk had a bug where the first entry was not editing correctly. This is now resolved. </w:t>
      </w:r>
    </w:p>
    <w:p w:rsidR="001537E1" w:rsidRPr="001537E1" w:rsidRDefault="001537E1" w:rsidP="001537E1">
      <w:pPr>
        <w:pStyle w:val="ListParagraph"/>
        <w:rPr>
          <w:sz w:val="24"/>
          <w:szCs w:val="24"/>
        </w:rPr>
      </w:pPr>
    </w:p>
    <w:p w:rsidR="006B3FD4" w:rsidRDefault="006B3FD4" w:rsidP="006B3FD4">
      <w:pPr>
        <w:pStyle w:val="ListParagraph"/>
        <w:numPr>
          <w:ilvl w:val="0"/>
          <w:numId w:val="12"/>
        </w:numPr>
        <w:rPr>
          <w:sz w:val="24"/>
          <w:szCs w:val="24"/>
        </w:rPr>
      </w:pPr>
      <w:r w:rsidRPr="001537E1">
        <w:rPr>
          <w:sz w:val="24"/>
          <w:szCs w:val="24"/>
        </w:rPr>
        <w:t xml:space="preserve">Fix for a Hot Key on the VW tab within Action to keep as Alt + S for selecting </w:t>
      </w:r>
      <w:r w:rsidR="007631F8">
        <w:rPr>
          <w:sz w:val="24"/>
          <w:szCs w:val="24"/>
        </w:rPr>
        <w:t>Switch</w:t>
      </w:r>
      <w:r w:rsidRPr="001537E1">
        <w:rPr>
          <w:sz w:val="24"/>
          <w:szCs w:val="24"/>
        </w:rPr>
        <w:t xml:space="preserve"> </w:t>
      </w:r>
      <w:r w:rsidR="007631F8">
        <w:rPr>
          <w:sz w:val="24"/>
          <w:szCs w:val="24"/>
        </w:rPr>
        <w:t>C</w:t>
      </w:r>
      <w:r w:rsidRPr="001537E1">
        <w:rPr>
          <w:sz w:val="24"/>
          <w:szCs w:val="24"/>
        </w:rPr>
        <w:t>ase, it had been changed to bring up</w:t>
      </w:r>
      <w:r w:rsidR="007631F8">
        <w:rPr>
          <w:sz w:val="24"/>
          <w:szCs w:val="24"/>
        </w:rPr>
        <w:t xml:space="preserve"> the Victim Service screen.  Service Screen now coded for </w:t>
      </w:r>
      <w:r w:rsidRPr="001537E1">
        <w:rPr>
          <w:sz w:val="24"/>
          <w:szCs w:val="24"/>
        </w:rPr>
        <w:t xml:space="preserve">Alt +C as a hot key selection. </w:t>
      </w:r>
      <w:r w:rsidR="007631F8">
        <w:rPr>
          <w:sz w:val="24"/>
          <w:szCs w:val="24"/>
        </w:rPr>
        <w:t>**</w:t>
      </w:r>
      <w:r w:rsidRPr="001537E1">
        <w:rPr>
          <w:sz w:val="24"/>
          <w:szCs w:val="24"/>
        </w:rPr>
        <w:t xml:space="preserve">Hit Alt on your keyboard to view the underlined Hot Key’s on a page. </w:t>
      </w:r>
    </w:p>
    <w:p w:rsidR="001537E1" w:rsidRPr="001537E1" w:rsidRDefault="001537E1" w:rsidP="001537E1">
      <w:pPr>
        <w:pStyle w:val="ListParagraph"/>
        <w:rPr>
          <w:sz w:val="24"/>
          <w:szCs w:val="24"/>
        </w:rPr>
      </w:pPr>
    </w:p>
    <w:p w:rsidR="00455E4E" w:rsidRDefault="00371253" w:rsidP="00371253">
      <w:pPr>
        <w:pStyle w:val="ListParagraph"/>
        <w:numPr>
          <w:ilvl w:val="0"/>
          <w:numId w:val="12"/>
        </w:numPr>
        <w:rPr>
          <w:sz w:val="24"/>
          <w:szCs w:val="24"/>
        </w:rPr>
      </w:pPr>
      <w:r w:rsidRPr="00455E4E">
        <w:rPr>
          <w:sz w:val="24"/>
          <w:szCs w:val="24"/>
        </w:rPr>
        <w:t xml:space="preserve">Bug Fix:  If a New Court was added from Pros Dockets on a case, then you went into the Noting Control the New Event was not populating in without re-starting Action.  This has been corrected so the new event added displays correctly in notes after it’s added by this method. </w:t>
      </w:r>
    </w:p>
    <w:p w:rsidR="00455E4E" w:rsidRPr="00455E4E" w:rsidRDefault="00455E4E" w:rsidP="00455E4E">
      <w:pPr>
        <w:pStyle w:val="ListParagraph"/>
        <w:rPr>
          <w:sz w:val="24"/>
          <w:szCs w:val="24"/>
        </w:rPr>
      </w:pPr>
    </w:p>
    <w:p w:rsidR="00455E4E" w:rsidRDefault="00455E4E" w:rsidP="00455E4E">
      <w:pPr>
        <w:pStyle w:val="ListParagraph"/>
        <w:numPr>
          <w:ilvl w:val="0"/>
          <w:numId w:val="12"/>
        </w:numPr>
        <w:rPr>
          <w:sz w:val="24"/>
          <w:szCs w:val="24"/>
        </w:rPr>
      </w:pPr>
      <w:r>
        <w:rPr>
          <w:sz w:val="24"/>
          <w:szCs w:val="24"/>
        </w:rPr>
        <w:t xml:space="preserve">LEA Search Screen- Officer Notes-  when LEA is submitting notes some of the tags would populate into the notes making them hard to read, these have been resolved so that they come through without. Making the note clear. </w:t>
      </w:r>
    </w:p>
    <w:p w:rsidR="00455E4E" w:rsidRPr="00455E4E" w:rsidRDefault="00455E4E" w:rsidP="00455E4E">
      <w:pPr>
        <w:pStyle w:val="ListParagraph"/>
        <w:rPr>
          <w:sz w:val="24"/>
          <w:szCs w:val="24"/>
        </w:rPr>
      </w:pPr>
      <w:r>
        <w:rPr>
          <w:noProof/>
        </w:rPr>
        <w:drawing>
          <wp:anchor distT="0" distB="0" distL="114300" distR="114300" simplePos="0" relativeHeight="251712512" behindDoc="0" locked="0" layoutInCell="1" allowOverlap="1" wp14:anchorId="3D032381" wp14:editId="3C75E9C0">
            <wp:simplePos x="0" y="0"/>
            <wp:positionH relativeFrom="column">
              <wp:posOffset>352425</wp:posOffset>
            </wp:positionH>
            <wp:positionV relativeFrom="paragraph">
              <wp:posOffset>167640</wp:posOffset>
            </wp:positionV>
            <wp:extent cx="5248275" cy="1141051"/>
            <wp:effectExtent l="76200" t="76200" r="123825" b="135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48275" cy="1141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35D5E" w:rsidRDefault="000C01BF" w:rsidP="00952DD3">
      <w:pPr>
        <w:pStyle w:val="ListParagraph"/>
        <w:numPr>
          <w:ilvl w:val="0"/>
          <w:numId w:val="12"/>
        </w:numPr>
        <w:tabs>
          <w:tab w:val="left" w:pos="1680"/>
        </w:tabs>
      </w:pPr>
      <w:r w:rsidRPr="000C01BF">
        <w:rPr>
          <w:sz w:val="24"/>
          <w:szCs w:val="24"/>
        </w:rPr>
        <w:t xml:space="preserve">Bug Fix: Do not allow users to Delete </w:t>
      </w:r>
      <w:proofErr w:type="spellStart"/>
      <w:r w:rsidRPr="000C01BF">
        <w:rPr>
          <w:sz w:val="24"/>
          <w:szCs w:val="24"/>
        </w:rPr>
        <w:t>Dispo</w:t>
      </w:r>
      <w:proofErr w:type="spellEnd"/>
      <w:r w:rsidRPr="000C01BF">
        <w:rPr>
          <w:sz w:val="24"/>
          <w:szCs w:val="24"/>
        </w:rPr>
        <w:t xml:space="preserve"> Records if there is an attached Sentence Record for that Charge.  SE would need to be deleted first.  Message will display to user. </w:t>
      </w:r>
    </w:p>
    <w:sectPr w:rsidR="00735D5E" w:rsidSect="00856B50">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2F4" w:rsidRDefault="00B272F4" w:rsidP="00B272F4">
      <w:pPr>
        <w:spacing w:after="0" w:line="240" w:lineRule="auto"/>
      </w:pPr>
      <w:r>
        <w:separator/>
      </w:r>
    </w:p>
  </w:endnote>
  <w:endnote w:type="continuationSeparator" w:id="0">
    <w:p w:rsidR="00B272F4" w:rsidRDefault="00B272F4" w:rsidP="00B27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30D" w:rsidRDefault="00C5030D" w:rsidP="00C5030D">
    <w:pPr>
      <w:pStyle w:val="Footer"/>
      <w:pBdr>
        <w:top w:val="single" w:sz="4" w:space="1" w:color="D9D9D9" w:themeColor="background1" w:themeShade="D9"/>
      </w:pBdr>
    </w:pPr>
    <w:r>
      <w:t xml:space="preserve"> Action Enhancement Guide   May 2018                                                                                                 </w:t>
    </w:r>
    <w:sdt>
      <w:sdtPr>
        <w:id w:val="-20310519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2078FF">
          <w:rPr>
            <w:noProof/>
          </w:rPr>
          <w:t>14</w:t>
        </w:r>
        <w:r>
          <w:rPr>
            <w:noProof/>
          </w:rPr>
          <w:fldChar w:fldCharType="end"/>
        </w:r>
        <w:r>
          <w:t xml:space="preserve"> | </w:t>
        </w:r>
        <w:r>
          <w:rPr>
            <w:color w:val="7F7F7F" w:themeColor="background1" w:themeShade="7F"/>
            <w:spacing w:val="60"/>
          </w:rPr>
          <w:t>Page</w:t>
        </w:r>
      </w:sdtContent>
    </w:sdt>
  </w:p>
  <w:p w:rsidR="00856B50" w:rsidRDefault="002078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2F4" w:rsidRDefault="00B272F4" w:rsidP="00B272F4">
      <w:pPr>
        <w:spacing w:after="0" w:line="240" w:lineRule="auto"/>
      </w:pPr>
      <w:r>
        <w:separator/>
      </w:r>
    </w:p>
  </w:footnote>
  <w:footnote w:type="continuationSeparator" w:id="0">
    <w:p w:rsidR="00B272F4" w:rsidRDefault="00B272F4" w:rsidP="00B272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07A"/>
    <w:multiLevelType w:val="hybridMultilevel"/>
    <w:tmpl w:val="569E71DC"/>
    <w:lvl w:ilvl="0" w:tplc="1466F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580EA3"/>
    <w:multiLevelType w:val="hybridMultilevel"/>
    <w:tmpl w:val="7B56F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028D8"/>
    <w:multiLevelType w:val="hybridMultilevel"/>
    <w:tmpl w:val="8A96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24DA8"/>
    <w:multiLevelType w:val="hybridMultilevel"/>
    <w:tmpl w:val="9DB002A4"/>
    <w:lvl w:ilvl="0" w:tplc="77E0508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A566A"/>
    <w:multiLevelType w:val="hybridMultilevel"/>
    <w:tmpl w:val="CDF6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5852A6"/>
    <w:multiLevelType w:val="hybridMultilevel"/>
    <w:tmpl w:val="E7D2EF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C51836"/>
    <w:multiLevelType w:val="hybridMultilevel"/>
    <w:tmpl w:val="6DB40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85913E8"/>
    <w:multiLevelType w:val="hybridMultilevel"/>
    <w:tmpl w:val="477C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F31013"/>
    <w:multiLevelType w:val="hybridMultilevel"/>
    <w:tmpl w:val="D9088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F61FD2"/>
    <w:multiLevelType w:val="hybridMultilevel"/>
    <w:tmpl w:val="4C7C7E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83104C"/>
    <w:multiLevelType w:val="hybridMultilevel"/>
    <w:tmpl w:val="C6040986"/>
    <w:lvl w:ilvl="0" w:tplc="59349D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10"/>
  </w:num>
  <w:num w:numId="5">
    <w:abstractNumId w:val="1"/>
  </w:num>
  <w:num w:numId="6">
    <w:abstractNumId w:val="2"/>
  </w:num>
  <w:num w:numId="7">
    <w:abstractNumId w:val="8"/>
  </w:num>
  <w:num w:numId="8">
    <w:abstractNumId w:val="11"/>
  </w:num>
  <w:num w:numId="9">
    <w:abstractNumId w:val="3"/>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49B"/>
    <w:rsid w:val="000862A9"/>
    <w:rsid w:val="000C01BF"/>
    <w:rsid w:val="001537E1"/>
    <w:rsid w:val="002078FF"/>
    <w:rsid w:val="00232B79"/>
    <w:rsid w:val="00371253"/>
    <w:rsid w:val="00455E4E"/>
    <w:rsid w:val="00486A42"/>
    <w:rsid w:val="005810C6"/>
    <w:rsid w:val="005B539A"/>
    <w:rsid w:val="00646BBE"/>
    <w:rsid w:val="006B3FD4"/>
    <w:rsid w:val="006D01D7"/>
    <w:rsid w:val="00735D5E"/>
    <w:rsid w:val="007631F8"/>
    <w:rsid w:val="00784CA4"/>
    <w:rsid w:val="007E049B"/>
    <w:rsid w:val="008E26B0"/>
    <w:rsid w:val="009226C6"/>
    <w:rsid w:val="009905C9"/>
    <w:rsid w:val="00B272F4"/>
    <w:rsid w:val="00C14DE5"/>
    <w:rsid w:val="00C5030D"/>
    <w:rsid w:val="00CE6474"/>
    <w:rsid w:val="00D15C4B"/>
    <w:rsid w:val="00D55FAD"/>
    <w:rsid w:val="00DF4D26"/>
    <w:rsid w:val="00EB734D"/>
    <w:rsid w:val="00F50F8B"/>
    <w:rsid w:val="00FA1850"/>
    <w:rsid w:val="00FD45FB"/>
    <w:rsid w:val="00FE0F34"/>
    <w:rsid w:val="00FE5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761B"/>
  <w15:chartTrackingRefBased/>
  <w15:docId w15:val="{D7E48FD9-AF3C-4FBC-9E30-0C32BA477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4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49B"/>
    <w:pPr>
      <w:ind w:left="720"/>
      <w:contextualSpacing/>
    </w:pPr>
  </w:style>
  <w:style w:type="paragraph" w:styleId="NoSpacing">
    <w:name w:val="No Spacing"/>
    <w:link w:val="NoSpacingChar"/>
    <w:uiPriority w:val="1"/>
    <w:qFormat/>
    <w:rsid w:val="007E049B"/>
    <w:pPr>
      <w:spacing w:after="0" w:line="240" w:lineRule="auto"/>
    </w:pPr>
    <w:rPr>
      <w:rFonts w:eastAsiaTheme="minorEastAsia"/>
    </w:rPr>
  </w:style>
  <w:style w:type="character" w:customStyle="1" w:styleId="NoSpacingChar">
    <w:name w:val="No Spacing Char"/>
    <w:basedOn w:val="DefaultParagraphFont"/>
    <w:link w:val="NoSpacing"/>
    <w:uiPriority w:val="1"/>
    <w:rsid w:val="007E049B"/>
    <w:rPr>
      <w:rFonts w:eastAsiaTheme="minorEastAsia"/>
    </w:rPr>
  </w:style>
  <w:style w:type="paragraph" w:styleId="Footer">
    <w:name w:val="footer"/>
    <w:basedOn w:val="Normal"/>
    <w:link w:val="FooterChar"/>
    <w:uiPriority w:val="99"/>
    <w:unhideWhenUsed/>
    <w:rsid w:val="007E0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49B"/>
  </w:style>
  <w:style w:type="paragraph" w:styleId="Header">
    <w:name w:val="header"/>
    <w:basedOn w:val="Normal"/>
    <w:link w:val="HeaderChar"/>
    <w:uiPriority w:val="99"/>
    <w:unhideWhenUsed/>
    <w:rsid w:val="00B27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2F4"/>
  </w:style>
  <w:style w:type="character" w:styleId="Hyperlink">
    <w:name w:val="Hyperlink"/>
    <w:basedOn w:val="DefaultParagraphFont"/>
    <w:uiPriority w:val="99"/>
    <w:unhideWhenUsed/>
    <w:rsid w:val="007631F8"/>
    <w:rPr>
      <w:color w:val="0563C1" w:themeColor="hyperlink"/>
      <w:u w:val="single"/>
    </w:rPr>
  </w:style>
  <w:style w:type="paragraph" w:styleId="BalloonText">
    <w:name w:val="Balloon Text"/>
    <w:basedOn w:val="Normal"/>
    <w:link w:val="BalloonTextChar"/>
    <w:uiPriority w:val="99"/>
    <w:semiHidden/>
    <w:unhideWhenUsed/>
    <w:rsid w:val="00763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1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cid:7ba36c35-d94d-49cc-847a-d87e475ed184"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mailto:Kristi@cdac.state.co.us"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cid:8a232d44-61c6-4490-8847-7cb705eb6a81"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C828A14F4E4AA28AA50C88F70D96F2"/>
        <w:category>
          <w:name w:val="General"/>
          <w:gallery w:val="placeholder"/>
        </w:category>
        <w:types>
          <w:type w:val="bbPlcHdr"/>
        </w:types>
        <w:behaviors>
          <w:behavior w:val="content"/>
        </w:behaviors>
        <w:guid w:val="{15A755C1-BA6D-46EB-9A52-8C273865B6EF}"/>
      </w:docPartPr>
      <w:docPartBody>
        <w:p w:rsidR="00B16BB7" w:rsidRDefault="003940C9" w:rsidP="003940C9">
          <w:pPr>
            <w:pStyle w:val="CEC828A14F4E4AA28AA50C88F70D96F2"/>
          </w:pPr>
          <w:r>
            <w:rPr>
              <w:rFonts w:asciiTheme="majorHAnsi" w:eastAsiaTheme="majorEastAsia" w:hAnsiTheme="majorHAnsi" w:cstheme="majorBidi"/>
              <w:caps/>
              <w:color w:val="5B9BD5" w:themeColor="accent1"/>
              <w:sz w:val="80"/>
              <w:szCs w:val="80"/>
            </w:rPr>
            <w:t>[Document title]</w:t>
          </w:r>
        </w:p>
      </w:docPartBody>
    </w:docPart>
    <w:docPart>
      <w:docPartPr>
        <w:name w:val="45AC792C49E04B5083CB582C35B7D7B0"/>
        <w:category>
          <w:name w:val="General"/>
          <w:gallery w:val="placeholder"/>
        </w:category>
        <w:types>
          <w:type w:val="bbPlcHdr"/>
        </w:types>
        <w:behaviors>
          <w:behavior w:val="content"/>
        </w:behaviors>
        <w:guid w:val="{8A445897-3ABD-446C-BC59-DAED6D1A3FE1}"/>
      </w:docPartPr>
      <w:docPartBody>
        <w:p w:rsidR="00B16BB7" w:rsidRDefault="003940C9" w:rsidP="003940C9">
          <w:pPr>
            <w:pStyle w:val="45AC792C49E04B5083CB582C35B7D7B0"/>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0C9"/>
    <w:rsid w:val="003940C9"/>
    <w:rsid w:val="00B16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C828A14F4E4AA28AA50C88F70D96F2">
    <w:name w:val="CEC828A14F4E4AA28AA50C88F70D96F2"/>
    <w:rsid w:val="003940C9"/>
  </w:style>
  <w:style w:type="paragraph" w:customStyle="1" w:styleId="45AC792C49E04B5083CB582C35B7D7B0">
    <w:name w:val="45AC792C49E04B5083CB582C35B7D7B0"/>
    <w:rsid w:val="003940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685</TotalTime>
  <Pages>14</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May 2018</dc:subject>
  <dc:creator>Kristi Pizano</dc:creator>
  <cp:keywords/>
  <dc:description/>
  <cp:lastModifiedBy>Kristi Pizano</cp:lastModifiedBy>
  <cp:revision>6</cp:revision>
  <cp:lastPrinted>2018-05-17T23:35:00Z</cp:lastPrinted>
  <dcterms:created xsi:type="dcterms:W3CDTF">2018-05-07T15:42:00Z</dcterms:created>
  <dcterms:modified xsi:type="dcterms:W3CDTF">2018-05-18T00:07:00Z</dcterms:modified>
</cp:coreProperties>
</file>